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A230" w14:textId="2F472C10" w:rsidR="00BC4CC3" w:rsidRDefault="000515CB" w:rsidP="00704B62">
      <w:pPr>
        <w:pStyle w:val="Header"/>
        <w:keepLines/>
        <w:tabs>
          <w:tab w:val="clear" w:pos="4153"/>
          <w:tab w:val="clear" w:pos="8306"/>
        </w:tabs>
        <w:spacing w:before="120" w:after="120"/>
        <w:jc w:val="right"/>
      </w:pPr>
      <w:r>
        <w:rPr>
          <w:noProof/>
        </w:rPr>
        <w:drawing>
          <wp:anchor distT="0" distB="0" distL="114300" distR="114300" simplePos="0" relativeHeight="251657728" behindDoc="1" locked="0" layoutInCell="1" allowOverlap="1" wp14:anchorId="60140789" wp14:editId="0D4BC813">
            <wp:simplePos x="0" y="0"/>
            <wp:positionH relativeFrom="column">
              <wp:posOffset>4445</wp:posOffset>
            </wp:positionH>
            <wp:positionV relativeFrom="paragraph">
              <wp:posOffset>78740</wp:posOffset>
            </wp:positionV>
            <wp:extent cx="1714500" cy="628650"/>
            <wp:effectExtent l="0" t="0" r="0" b="0"/>
            <wp:wrapTight wrapText="bothSides">
              <wp:wrapPolygon edited="0">
                <wp:start x="0" y="0"/>
                <wp:lineTo x="0" y="20945"/>
                <wp:lineTo x="21360" y="20945"/>
                <wp:lineTo x="21360" y="0"/>
                <wp:lineTo x="0" y="0"/>
              </wp:wrapPolygon>
            </wp:wrapTight>
            <wp:docPr id="2" name="Picture 1" descr="nf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u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D47">
        <w:rPr>
          <w:noProof/>
        </w:rPr>
        <w:t xml:space="preserve">     </w:t>
      </w:r>
      <w:r w:rsidR="0006291C">
        <w:rPr>
          <w:noProof/>
        </w:rPr>
        <w:t xml:space="preserve"> </w:t>
      </w:r>
      <w:r w:rsidR="004A2072">
        <w:rPr>
          <w:i/>
          <w:sz w:val="72"/>
        </w:rPr>
        <w:t>News Release</w:t>
      </w:r>
    </w:p>
    <w:p w14:paraId="6A59E713" w14:textId="2BDF70E8" w:rsidR="004A2072" w:rsidRPr="00673D8A" w:rsidRDefault="004A2072" w:rsidP="000637C6">
      <w:pPr>
        <w:jc w:val="left"/>
        <w:rPr>
          <w:rFonts w:cs="Arial"/>
        </w:rPr>
      </w:pPr>
      <w:r w:rsidRPr="00121FE4">
        <w:rPr>
          <w:rFonts w:cs="Arial"/>
        </w:rPr>
        <w:t>Date</w:t>
      </w:r>
      <w:r w:rsidRPr="00121FE4">
        <w:rPr>
          <w:rFonts w:cs="Arial"/>
        </w:rPr>
        <w:tab/>
      </w:r>
      <w:r w:rsidRPr="00121FE4">
        <w:rPr>
          <w:rFonts w:cs="Arial"/>
        </w:rPr>
        <w:tab/>
      </w:r>
      <w:r w:rsidRPr="00121FE4">
        <w:rPr>
          <w:rFonts w:cs="Arial"/>
        </w:rPr>
        <w:tab/>
      </w:r>
      <w:r w:rsidRPr="00673D8A">
        <w:rPr>
          <w:rFonts w:cs="Arial"/>
        </w:rPr>
        <w:t>:</w:t>
      </w:r>
      <w:r w:rsidR="00F56920" w:rsidRPr="00673D8A">
        <w:rPr>
          <w:rFonts w:cs="Arial"/>
        </w:rPr>
        <w:t xml:space="preserve"> </w:t>
      </w:r>
      <w:r w:rsidR="006F1FB6">
        <w:rPr>
          <w:rFonts w:cs="Arial"/>
        </w:rPr>
        <w:t>1</w:t>
      </w:r>
      <w:r w:rsidR="004E1261">
        <w:rPr>
          <w:rFonts w:cs="Arial"/>
        </w:rPr>
        <w:t>4</w:t>
      </w:r>
      <w:r w:rsidR="00305B16">
        <w:rPr>
          <w:rFonts w:cs="Arial"/>
        </w:rPr>
        <w:t xml:space="preserve"> June</w:t>
      </w:r>
      <w:r w:rsidR="00004B46">
        <w:rPr>
          <w:rFonts w:cs="Arial"/>
        </w:rPr>
        <w:t xml:space="preserve"> 2023</w:t>
      </w:r>
    </w:p>
    <w:p w14:paraId="1602A35D" w14:textId="05584848" w:rsidR="00091B85" w:rsidRPr="00121FE4" w:rsidRDefault="00091B85" w:rsidP="000637C6">
      <w:pPr>
        <w:jc w:val="left"/>
        <w:rPr>
          <w:rFonts w:cs="Arial"/>
        </w:rPr>
      </w:pPr>
      <w:r w:rsidRPr="00673D8A">
        <w:rPr>
          <w:rFonts w:cs="Arial"/>
        </w:rPr>
        <w:t>Number</w:t>
      </w:r>
      <w:r w:rsidRPr="00673D8A">
        <w:rPr>
          <w:rFonts w:cs="Arial"/>
        </w:rPr>
        <w:tab/>
      </w:r>
      <w:r w:rsidRPr="00673D8A">
        <w:rPr>
          <w:rFonts w:cs="Arial"/>
        </w:rPr>
        <w:tab/>
        <w:t>:</w:t>
      </w:r>
      <w:r w:rsidR="00DD71C4" w:rsidRPr="00673D8A">
        <w:rPr>
          <w:rFonts w:cs="Arial"/>
        </w:rPr>
        <w:t xml:space="preserve"> </w:t>
      </w:r>
      <w:r w:rsidR="006F1FB6">
        <w:rPr>
          <w:rFonts w:cs="Arial"/>
        </w:rPr>
        <w:t>3</w:t>
      </w:r>
      <w:r w:rsidR="004E1261">
        <w:rPr>
          <w:rFonts w:cs="Arial"/>
        </w:rPr>
        <w:t>8</w:t>
      </w:r>
      <w:r w:rsidR="00004B46">
        <w:rPr>
          <w:rFonts w:cs="Arial"/>
        </w:rPr>
        <w:t>/23</w:t>
      </w:r>
    </w:p>
    <w:p w14:paraId="7E41E9FE" w14:textId="26A794AC" w:rsidR="004A2072" w:rsidRPr="00121FE4" w:rsidRDefault="004A2072" w:rsidP="000637C6">
      <w:pPr>
        <w:jc w:val="left"/>
        <w:rPr>
          <w:rFonts w:cs="Arial"/>
        </w:rPr>
      </w:pPr>
      <w:r w:rsidRPr="00121FE4">
        <w:rPr>
          <w:rFonts w:cs="Arial"/>
        </w:rPr>
        <w:t>Contact</w:t>
      </w:r>
      <w:r w:rsidRPr="00121FE4">
        <w:rPr>
          <w:rFonts w:cs="Arial"/>
        </w:rPr>
        <w:tab/>
      </w:r>
      <w:r w:rsidRPr="00121FE4">
        <w:rPr>
          <w:rFonts w:cs="Arial"/>
        </w:rPr>
        <w:tab/>
        <w:t>:</w:t>
      </w:r>
      <w:r w:rsidR="00933A33">
        <w:rPr>
          <w:rFonts w:cs="Arial"/>
        </w:rPr>
        <w:t xml:space="preserve"> </w:t>
      </w:r>
      <w:r w:rsidR="009628F5">
        <w:rPr>
          <w:rFonts w:cs="Arial"/>
        </w:rPr>
        <w:t>Bob Carruth</w:t>
      </w:r>
    </w:p>
    <w:p w14:paraId="41BAB2DA" w14:textId="06642923" w:rsidR="004A2072" w:rsidRPr="00121FE4" w:rsidRDefault="004A2072" w:rsidP="000637C6">
      <w:pPr>
        <w:jc w:val="left"/>
        <w:rPr>
          <w:rFonts w:cs="Arial"/>
        </w:rPr>
      </w:pPr>
      <w:r w:rsidRPr="00121FE4">
        <w:rPr>
          <w:rFonts w:cs="Arial"/>
        </w:rPr>
        <w:t>Telephone</w:t>
      </w:r>
      <w:r w:rsidRPr="00121FE4">
        <w:rPr>
          <w:rFonts w:cs="Arial"/>
        </w:rPr>
        <w:tab/>
      </w:r>
      <w:r w:rsidRPr="00121FE4">
        <w:rPr>
          <w:rFonts w:cs="Arial"/>
        </w:rPr>
        <w:tab/>
        <w:t xml:space="preserve">: </w:t>
      </w:r>
      <w:r w:rsidR="009628F5">
        <w:rPr>
          <w:rFonts w:cs="Arial"/>
        </w:rPr>
        <w:t>07788 927675</w:t>
      </w:r>
    </w:p>
    <w:p w14:paraId="326C3F85" w14:textId="54CC790B" w:rsidR="000F7C72" w:rsidRPr="00F96536" w:rsidRDefault="004A2072" w:rsidP="00F96536">
      <w:pPr>
        <w:spacing w:after="120"/>
        <w:ind w:left="720" w:hanging="720"/>
        <w:jc w:val="left"/>
        <w:rPr>
          <w:rFonts w:cs="Arial"/>
        </w:rPr>
      </w:pPr>
      <w:r w:rsidRPr="00121FE4">
        <w:rPr>
          <w:rFonts w:cs="Arial"/>
        </w:rPr>
        <w:t>Email</w:t>
      </w:r>
      <w:r w:rsidRPr="00121FE4">
        <w:rPr>
          <w:rFonts w:cs="Arial"/>
        </w:rPr>
        <w:tab/>
      </w:r>
      <w:r w:rsidRPr="00121FE4">
        <w:rPr>
          <w:rFonts w:cs="Arial"/>
        </w:rPr>
        <w:tab/>
      </w:r>
      <w:r w:rsidRPr="00121FE4">
        <w:rPr>
          <w:rFonts w:cs="Arial"/>
        </w:rPr>
        <w:tab/>
        <w:t xml:space="preserve">: </w:t>
      </w:r>
      <w:hyperlink r:id="rId9" w:history="1">
        <w:r w:rsidR="009628F5" w:rsidRPr="00306036">
          <w:rPr>
            <w:rStyle w:val="Hyperlink"/>
            <w:rFonts w:cs="Arial"/>
          </w:rPr>
          <w:t>bob.carruth@nfus.org.uk</w:t>
        </w:r>
      </w:hyperlink>
      <w:r w:rsidR="009628F5">
        <w:rPr>
          <w:rFonts w:cs="Arial"/>
        </w:rPr>
        <w:t xml:space="preserve"> </w:t>
      </w:r>
      <w:r w:rsidR="006A5C46">
        <w:rPr>
          <w:rFonts w:cs="Arial"/>
        </w:rPr>
        <w:t xml:space="preserve"> </w:t>
      </w:r>
    </w:p>
    <w:p w14:paraId="51D1DA52" w14:textId="2348D0AD" w:rsidR="00772624" w:rsidRDefault="004E1261" w:rsidP="008F4FA5">
      <w:pPr>
        <w:spacing w:after="120"/>
        <w:jc w:val="left"/>
        <w:rPr>
          <w:b/>
          <w:sz w:val="28"/>
          <w:szCs w:val="28"/>
        </w:rPr>
      </w:pPr>
      <w:bookmarkStart w:id="0" w:name="_Hlk17888391"/>
      <w:bookmarkStart w:id="1" w:name="_Hlk17886484"/>
      <w:bookmarkStart w:id="2" w:name="_Hlk135211997"/>
      <w:bookmarkStart w:id="3" w:name="_Hlk137111594"/>
      <w:r>
        <w:rPr>
          <w:b/>
          <w:sz w:val="28"/>
          <w:szCs w:val="28"/>
        </w:rPr>
        <w:t>SCOTTISH GOVERNMENT AND HEALTH AND SAFETY EXECUTIVE MUST RECOGNISE ASSURANCE IN PESTICIDE ENFORCEMENT</w:t>
      </w:r>
    </w:p>
    <w:p w14:paraId="6A1B79B5" w14:textId="6EF3D9E1" w:rsidR="004E1261" w:rsidRPr="006C19FE" w:rsidRDefault="004E1261" w:rsidP="008F4FA5">
      <w:pPr>
        <w:spacing w:after="120"/>
        <w:jc w:val="left"/>
        <w:rPr>
          <w:b/>
          <w:sz w:val="28"/>
          <w:szCs w:val="28"/>
        </w:rPr>
      </w:pPr>
      <w:r>
        <w:rPr>
          <w:b/>
          <w:sz w:val="28"/>
          <w:szCs w:val="28"/>
        </w:rPr>
        <w:t>Joint statement on behalf of NFU Scotland, Scottish Quality Crops, Quality Meat Scotland and Agricultural Industries Confederation calls for unnecessary bureaucratic burden to be avoided.</w:t>
      </w:r>
    </w:p>
    <w:bookmarkEnd w:id="0"/>
    <w:bookmarkEnd w:id="1"/>
    <w:bookmarkEnd w:id="2"/>
    <w:bookmarkEnd w:id="3"/>
    <w:p w14:paraId="5B070A51" w14:textId="77777777" w:rsidR="004E1261" w:rsidRPr="004E1261" w:rsidRDefault="004E1261" w:rsidP="004E1261">
      <w:pPr>
        <w:spacing w:after="120"/>
        <w:jc w:val="left"/>
        <w:rPr>
          <w:rFonts w:cs="Arial"/>
          <w:szCs w:val="24"/>
          <w:lang w:eastAsia="en-GB"/>
        </w:rPr>
      </w:pPr>
      <w:r w:rsidRPr="004E1261">
        <w:rPr>
          <w:rFonts w:cs="Arial"/>
          <w:szCs w:val="24"/>
        </w:rPr>
        <w:t>Scottish farming organisations are calling for Scottish Government and the Health and Safety Executive (HSE) to recognise that farm and trade assurance membership demonstrates that businesses are complying with their duties under Plant Protection Product (PPP) law.</w:t>
      </w:r>
    </w:p>
    <w:p w14:paraId="38239F1E" w14:textId="77777777" w:rsidR="004E1261" w:rsidRPr="004E1261" w:rsidRDefault="004E1261" w:rsidP="004E1261">
      <w:pPr>
        <w:spacing w:after="120"/>
        <w:jc w:val="left"/>
        <w:rPr>
          <w:rFonts w:cs="Arial"/>
          <w:szCs w:val="24"/>
        </w:rPr>
      </w:pPr>
      <w:r w:rsidRPr="004E1261">
        <w:rPr>
          <w:rFonts w:cs="Arial"/>
          <w:szCs w:val="24"/>
        </w:rPr>
        <w:t>A post-Brexit regulatory requirement has seen the HSE announce that Pesticide Enforcement Officer (PEO) inspections of businesses and users of professional pesticides is due to commence in October 2023 under the Official Controls Regulation (OCR).</w:t>
      </w:r>
    </w:p>
    <w:p w14:paraId="31BFD786" w14:textId="68835BD4" w:rsidR="004E1261" w:rsidRPr="004E1261" w:rsidRDefault="004E1261" w:rsidP="004E1261">
      <w:pPr>
        <w:spacing w:after="120"/>
        <w:jc w:val="left"/>
        <w:rPr>
          <w:rFonts w:cs="Arial"/>
          <w:szCs w:val="24"/>
        </w:rPr>
      </w:pPr>
      <w:r w:rsidRPr="004E1261">
        <w:rPr>
          <w:rFonts w:cs="Arial"/>
          <w:szCs w:val="24"/>
        </w:rPr>
        <w:t>In a joint statement, NFU Scotland, Scottish Quality Crops (SQC), Agricultural Industries Confederation (AIC) and Quality Meat Scotland (QMS) are calling for businesses and users of professional pesticides who have their businesses audited as part of a trade or farm quality assurance scheme to have ‘earned recognition’ and to be ex. t from a duplicate audit under this government scheme.</w:t>
      </w:r>
      <w:r w:rsidRPr="004E1261">
        <w:rPr>
          <w:rFonts w:cs="Arial"/>
          <w:szCs w:val="24"/>
        </w:rPr>
        <w:br/>
        <w:t>The organisations state: “We want Scottish Government and the Health and Safety Executive (HSE) to recognise that a successful farm and trade assurance audit already demonstrates that businesses are complying with their duties under Plant Protection Product (PPP) law</w:t>
      </w:r>
      <w:r>
        <w:rPr>
          <w:rFonts w:cs="Arial"/>
          <w:szCs w:val="24"/>
        </w:rPr>
        <w:t xml:space="preserve">.  </w:t>
      </w:r>
      <w:r w:rsidRPr="004E1261">
        <w:rPr>
          <w:rFonts w:cs="Arial"/>
          <w:szCs w:val="24"/>
        </w:rPr>
        <w:t>Farm and business audits are conducted annually as part of independent farm and trade assurance inspections. In Scotland, the relevant farm assurance bodies are SQC and QMS.</w:t>
      </w:r>
    </w:p>
    <w:p w14:paraId="7773A533" w14:textId="47376C56" w:rsidR="004E1261" w:rsidRPr="004E1261" w:rsidRDefault="004E1261" w:rsidP="004E1261">
      <w:pPr>
        <w:spacing w:after="120"/>
        <w:jc w:val="left"/>
        <w:rPr>
          <w:rFonts w:cs="Arial"/>
          <w:szCs w:val="24"/>
        </w:rPr>
      </w:pPr>
      <w:r w:rsidRPr="004E1261">
        <w:rPr>
          <w:rFonts w:cs="Arial"/>
          <w:szCs w:val="24"/>
        </w:rPr>
        <w:t>More/…</w:t>
      </w:r>
    </w:p>
    <w:p w14:paraId="2D671B6F" w14:textId="27CC1C4A" w:rsidR="004E1261" w:rsidRPr="004E1261" w:rsidRDefault="004E1261" w:rsidP="004E1261">
      <w:pPr>
        <w:spacing w:after="120"/>
        <w:jc w:val="left"/>
        <w:rPr>
          <w:rFonts w:cs="Arial"/>
          <w:szCs w:val="24"/>
        </w:rPr>
      </w:pPr>
      <w:r w:rsidRPr="004E1261">
        <w:rPr>
          <w:rFonts w:cs="Arial"/>
          <w:szCs w:val="24"/>
        </w:rPr>
        <w:lastRenderedPageBreak/>
        <w:t>2/…</w:t>
      </w:r>
    </w:p>
    <w:p w14:paraId="27BC027A" w14:textId="77777777" w:rsidR="004E1261" w:rsidRPr="004E1261" w:rsidRDefault="004E1261" w:rsidP="004E1261">
      <w:pPr>
        <w:spacing w:after="120"/>
        <w:jc w:val="left"/>
        <w:rPr>
          <w:rFonts w:cs="Arial"/>
          <w:szCs w:val="24"/>
        </w:rPr>
      </w:pPr>
      <w:r w:rsidRPr="004E1261">
        <w:rPr>
          <w:rFonts w:cs="Arial"/>
          <w:szCs w:val="24"/>
        </w:rPr>
        <w:t>“Farm businesses and businesses who are audited annually and prove that they are compliant by achieving assured status, should have ‘earned recognition’ that they are complying with their duties under PPP law. Duplication of audit is an unnecessary bureaucratic burden for all businesses and the HSE.</w:t>
      </w:r>
    </w:p>
    <w:p w14:paraId="72B7DCA5" w14:textId="77777777" w:rsidR="004E1261" w:rsidRPr="004E1261" w:rsidRDefault="004E1261" w:rsidP="004E1261">
      <w:pPr>
        <w:spacing w:after="120"/>
        <w:jc w:val="left"/>
        <w:rPr>
          <w:rFonts w:cs="Arial"/>
          <w:szCs w:val="24"/>
        </w:rPr>
      </w:pPr>
      <w:r w:rsidRPr="004E1261">
        <w:rPr>
          <w:rFonts w:cs="Arial"/>
          <w:szCs w:val="24"/>
        </w:rPr>
        <w:t>“In a commitment to remove red tape and improve simplification, we ask that HSE recognise farm and trade assurance standards as an appropriate and robust mechanism to inspect and assure businesses. It is an existing mechanism that gives businesses the earned recognition that regulations are being complied with.</w:t>
      </w:r>
    </w:p>
    <w:p w14:paraId="129891BB" w14:textId="77777777" w:rsidR="004E1261" w:rsidRPr="004E1261" w:rsidRDefault="004E1261" w:rsidP="004E1261">
      <w:pPr>
        <w:spacing w:after="120"/>
        <w:jc w:val="left"/>
        <w:rPr>
          <w:rFonts w:cs="Arial"/>
          <w:szCs w:val="24"/>
        </w:rPr>
      </w:pPr>
      <w:r w:rsidRPr="004E1261">
        <w:rPr>
          <w:rFonts w:cs="Arial"/>
          <w:szCs w:val="24"/>
        </w:rPr>
        <w:t>“We call on Scottish Government and HSE to recognise that the requirements of farm and trade assurance standards demonstrate compliance with businesses’ duties under PPP law.”  Ends</w:t>
      </w:r>
    </w:p>
    <w:p w14:paraId="6637E7CE" w14:textId="125871E7" w:rsidR="009719E8" w:rsidRPr="008F4FA5" w:rsidRDefault="009719E8" w:rsidP="004E1261">
      <w:pPr>
        <w:spacing w:after="120"/>
        <w:jc w:val="left"/>
        <w:rPr>
          <w:rFonts w:cs="Arial"/>
          <w:szCs w:val="24"/>
        </w:rPr>
      </w:pPr>
    </w:p>
    <w:sectPr w:rsidR="009719E8" w:rsidRPr="008F4FA5" w:rsidSect="00C0458B">
      <w:footerReference w:type="default" r:id="rId10"/>
      <w:type w:val="continuous"/>
      <w:pgSz w:w="11906" w:h="16838" w:code="9"/>
      <w:pgMar w:top="851" w:right="1418" w:bottom="851" w:left="1418" w:header="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8429" w14:textId="77777777" w:rsidR="00C13E8C" w:rsidRDefault="00C13E8C" w:rsidP="00C0458B">
      <w:pPr>
        <w:spacing w:line="240" w:lineRule="auto"/>
      </w:pPr>
      <w:r>
        <w:separator/>
      </w:r>
    </w:p>
  </w:endnote>
  <w:endnote w:type="continuationSeparator" w:id="0">
    <w:p w14:paraId="0534B641" w14:textId="77777777" w:rsidR="00C13E8C" w:rsidRDefault="00C13E8C" w:rsidP="00C04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12F0" w14:textId="77777777" w:rsidR="006074C4" w:rsidRDefault="006074C4">
    <w:pPr>
      <w:pStyle w:val="Footer"/>
      <w:jc w:val="center"/>
    </w:pPr>
    <w:r>
      <w:fldChar w:fldCharType="begin"/>
    </w:r>
    <w:r>
      <w:instrText xml:space="preserve"> PAGE   \* MERGEFORMAT </w:instrText>
    </w:r>
    <w:r>
      <w:fldChar w:fldCharType="separate"/>
    </w:r>
    <w:r w:rsidR="006418EB">
      <w:rPr>
        <w:noProof/>
      </w:rPr>
      <w:t>2</w:t>
    </w:r>
    <w:r>
      <w:rPr>
        <w:noProof/>
      </w:rPr>
      <w:fldChar w:fldCharType="end"/>
    </w:r>
  </w:p>
  <w:p w14:paraId="5FB63FD3" w14:textId="77777777" w:rsidR="006074C4" w:rsidRDefault="00607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1A7A6" w14:textId="77777777" w:rsidR="00C13E8C" w:rsidRDefault="00C13E8C" w:rsidP="00C0458B">
      <w:pPr>
        <w:spacing w:line="240" w:lineRule="auto"/>
      </w:pPr>
      <w:r>
        <w:separator/>
      </w:r>
    </w:p>
  </w:footnote>
  <w:footnote w:type="continuationSeparator" w:id="0">
    <w:p w14:paraId="6602885D" w14:textId="77777777" w:rsidR="00C13E8C" w:rsidRDefault="00C13E8C" w:rsidP="00C045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3724A9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9AAE6C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0B264F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D25F17"/>
    <w:multiLevelType w:val="hybridMultilevel"/>
    <w:tmpl w:val="6052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82C0D"/>
    <w:multiLevelType w:val="multilevel"/>
    <w:tmpl w:val="34448F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916B1C"/>
    <w:multiLevelType w:val="hybridMultilevel"/>
    <w:tmpl w:val="7396E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B339A"/>
    <w:multiLevelType w:val="hybridMultilevel"/>
    <w:tmpl w:val="CDFE4714"/>
    <w:lvl w:ilvl="0" w:tplc="0EAC60FC">
      <w:start w:val="1"/>
      <w:numFmt w:val="bullet"/>
      <w:pStyle w:val="NFU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6173ED"/>
    <w:multiLevelType w:val="hybridMultilevel"/>
    <w:tmpl w:val="2C68F344"/>
    <w:lvl w:ilvl="0" w:tplc="9DDEF01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C6DF6"/>
    <w:multiLevelType w:val="hybridMultilevel"/>
    <w:tmpl w:val="88F6D230"/>
    <w:lvl w:ilvl="0" w:tplc="B554C6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D7496B"/>
    <w:multiLevelType w:val="hybridMultilevel"/>
    <w:tmpl w:val="85FC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E34F38"/>
    <w:multiLevelType w:val="hybridMultilevel"/>
    <w:tmpl w:val="D42632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1D33BA"/>
    <w:multiLevelType w:val="hybridMultilevel"/>
    <w:tmpl w:val="314A4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6E4E9C"/>
    <w:multiLevelType w:val="hybridMultilevel"/>
    <w:tmpl w:val="F7261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B0F52F9"/>
    <w:multiLevelType w:val="hybridMultilevel"/>
    <w:tmpl w:val="B550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87EC3"/>
    <w:multiLevelType w:val="multilevel"/>
    <w:tmpl w:val="99ACD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EF6954"/>
    <w:multiLevelType w:val="hybridMultilevel"/>
    <w:tmpl w:val="1C24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517FD"/>
    <w:multiLevelType w:val="hybridMultilevel"/>
    <w:tmpl w:val="FAC4B8D2"/>
    <w:lvl w:ilvl="0" w:tplc="AAD8C7C8">
      <w:start w:val="1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5420504"/>
    <w:multiLevelType w:val="multilevel"/>
    <w:tmpl w:val="86168F94"/>
    <w:lvl w:ilvl="0">
      <w:start w:val="1"/>
      <w:numFmt w:val="decimal"/>
      <w:pStyle w:val="NFUSNumber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DE3AA4"/>
    <w:multiLevelType w:val="hybridMultilevel"/>
    <w:tmpl w:val="5714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D15D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0F55AD"/>
    <w:multiLevelType w:val="hybridMultilevel"/>
    <w:tmpl w:val="2E12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C1507"/>
    <w:multiLevelType w:val="hybridMultilevel"/>
    <w:tmpl w:val="C2E2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14BDB"/>
    <w:multiLevelType w:val="multilevel"/>
    <w:tmpl w:val="A1D4E90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975B93"/>
    <w:multiLevelType w:val="hybridMultilevel"/>
    <w:tmpl w:val="AE3E3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147AB4"/>
    <w:multiLevelType w:val="hybridMultilevel"/>
    <w:tmpl w:val="3E6A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14648"/>
    <w:multiLevelType w:val="hybridMultilevel"/>
    <w:tmpl w:val="E0C445FA"/>
    <w:lvl w:ilvl="0" w:tplc="B554C60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6F2620"/>
    <w:multiLevelType w:val="hybridMultilevel"/>
    <w:tmpl w:val="7E26E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0129AB"/>
    <w:multiLevelType w:val="hybridMultilevel"/>
    <w:tmpl w:val="7292D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70C1CDC"/>
    <w:multiLevelType w:val="hybridMultilevel"/>
    <w:tmpl w:val="8A6A6D5A"/>
    <w:lvl w:ilvl="0" w:tplc="AA2018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8B8447D"/>
    <w:multiLevelType w:val="hybridMultilevel"/>
    <w:tmpl w:val="49B0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A1C96"/>
    <w:multiLevelType w:val="hybridMultilevel"/>
    <w:tmpl w:val="B81213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A8F7C69"/>
    <w:multiLevelType w:val="hybridMultilevel"/>
    <w:tmpl w:val="50CE6E64"/>
    <w:lvl w:ilvl="0" w:tplc="FFFFFFFF">
      <w:start w:val="1"/>
      <w:numFmt w:val="decimal"/>
      <w:pStyle w:val="NFUSNumbers"/>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7F7D7B"/>
    <w:multiLevelType w:val="hybridMultilevel"/>
    <w:tmpl w:val="96F4727A"/>
    <w:lvl w:ilvl="0" w:tplc="DF7A082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6F0D2E"/>
    <w:multiLevelType w:val="hybridMultilevel"/>
    <w:tmpl w:val="A58E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B4D00"/>
    <w:multiLevelType w:val="hybridMultilevel"/>
    <w:tmpl w:val="6020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F4F5E"/>
    <w:multiLevelType w:val="multilevel"/>
    <w:tmpl w:val="41746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311CED"/>
    <w:multiLevelType w:val="hybridMultilevel"/>
    <w:tmpl w:val="D4D80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C1D5B21"/>
    <w:multiLevelType w:val="hybridMultilevel"/>
    <w:tmpl w:val="B61CE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24640A2"/>
    <w:multiLevelType w:val="multilevel"/>
    <w:tmpl w:val="7BE2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752B48"/>
    <w:multiLevelType w:val="hybridMultilevel"/>
    <w:tmpl w:val="47E0AC5C"/>
    <w:lvl w:ilvl="0" w:tplc="9DDEF01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9E776C"/>
    <w:multiLevelType w:val="hybridMultilevel"/>
    <w:tmpl w:val="8F3E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6724AC"/>
    <w:multiLevelType w:val="hybridMultilevel"/>
    <w:tmpl w:val="1F08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F22C5B"/>
    <w:multiLevelType w:val="hybridMultilevel"/>
    <w:tmpl w:val="95903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64000407">
    <w:abstractNumId w:val="2"/>
  </w:num>
  <w:num w:numId="2" w16cid:durableId="1730567348">
    <w:abstractNumId w:val="1"/>
  </w:num>
  <w:num w:numId="3" w16cid:durableId="734595076">
    <w:abstractNumId w:val="0"/>
  </w:num>
  <w:num w:numId="4" w16cid:durableId="1029525636">
    <w:abstractNumId w:val="19"/>
  </w:num>
  <w:num w:numId="5" w16cid:durableId="425425317">
    <w:abstractNumId w:val="4"/>
  </w:num>
  <w:num w:numId="6" w16cid:durableId="95945471">
    <w:abstractNumId w:val="17"/>
  </w:num>
  <w:num w:numId="7" w16cid:durableId="331375319">
    <w:abstractNumId w:val="6"/>
  </w:num>
  <w:num w:numId="8" w16cid:durableId="531381038">
    <w:abstractNumId w:val="37"/>
  </w:num>
  <w:num w:numId="9" w16cid:durableId="207962724">
    <w:abstractNumId w:val="5"/>
  </w:num>
  <w:num w:numId="10" w16cid:durableId="860163205">
    <w:abstractNumId w:val="27"/>
  </w:num>
  <w:num w:numId="11" w16cid:durableId="1864435595">
    <w:abstractNumId w:val="26"/>
  </w:num>
  <w:num w:numId="12" w16cid:durableId="277445820">
    <w:abstractNumId w:val="16"/>
  </w:num>
  <w:num w:numId="13" w16cid:durableId="2067024239">
    <w:abstractNumId w:val="15"/>
  </w:num>
  <w:num w:numId="14" w16cid:durableId="1867253763">
    <w:abstractNumId w:val="41"/>
  </w:num>
  <w:num w:numId="15" w16cid:durableId="137958525">
    <w:abstractNumId w:val="29"/>
  </w:num>
  <w:num w:numId="16" w16cid:durableId="880021093">
    <w:abstractNumId w:val="21"/>
  </w:num>
  <w:num w:numId="17" w16cid:durableId="1762877027">
    <w:abstractNumId w:val="21"/>
  </w:num>
  <w:num w:numId="18" w16cid:durableId="1241059892">
    <w:abstractNumId w:val="12"/>
  </w:num>
  <w:num w:numId="19" w16cid:durableId="205456847">
    <w:abstractNumId w:val="24"/>
  </w:num>
  <w:num w:numId="20" w16cid:durableId="207451023">
    <w:abstractNumId w:val="36"/>
  </w:num>
  <w:num w:numId="21" w16cid:durableId="260991790">
    <w:abstractNumId w:val="38"/>
  </w:num>
  <w:num w:numId="22" w16cid:durableId="214662345">
    <w:abstractNumId w:val="18"/>
  </w:num>
  <w:num w:numId="23" w16cid:durableId="276762293">
    <w:abstractNumId w:val="39"/>
  </w:num>
  <w:num w:numId="24" w16cid:durableId="2070952783">
    <w:abstractNumId w:val="7"/>
  </w:num>
  <w:num w:numId="25" w16cid:durableId="5466878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731187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3494559">
    <w:abstractNumId w:val="10"/>
  </w:num>
  <w:num w:numId="28" w16cid:durableId="1349058742">
    <w:abstractNumId w:val="20"/>
  </w:num>
  <w:num w:numId="29" w16cid:durableId="20628981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9037815">
    <w:abstractNumId w:val="42"/>
  </w:num>
  <w:num w:numId="31" w16cid:durableId="100148501">
    <w:abstractNumId w:val="31"/>
  </w:num>
  <w:num w:numId="32" w16cid:durableId="1512143847">
    <w:abstractNumId w:val="33"/>
  </w:num>
  <w:num w:numId="33" w16cid:durableId="766771284">
    <w:abstractNumId w:val="8"/>
  </w:num>
  <w:num w:numId="34" w16cid:durableId="1262564656">
    <w:abstractNumId w:val="34"/>
  </w:num>
  <w:num w:numId="35" w16cid:durableId="1039933718">
    <w:abstractNumId w:val="25"/>
  </w:num>
  <w:num w:numId="36" w16cid:durableId="244803614">
    <w:abstractNumId w:val="14"/>
  </w:num>
  <w:num w:numId="37" w16cid:durableId="588269600">
    <w:abstractNumId w:val="40"/>
  </w:num>
  <w:num w:numId="38" w16cid:durableId="658267722">
    <w:abstractNumId w:val="32"/>
  </w:num>
  <w:num w:numId="39" w16cid:durableId="110129316">
    <w:abstractNumId w:val="13"/>
  </w:num>
  <w:num w:numId="40" w16cid:durableId="350374891">
    <w:abstractNumId w:val="9"/>
  </w:num>
  <w:num w:numId="41" w16cid:durableId="1748965186">
    <w:abstractNumId w:val="11"/>
  </w:num>
  <w:num w:numId="42" w16cid:durableId="1936791506">
    <w:abstractNumId w:val="35"/>
  </w:num>
  <w:num w:numId="43" w16cid:durableId="965700327">
    <w:abstractNumId w:val="23"/>
  </w:num>
  <w:num w:numId="44" w16cid:durableId="950013720">
    <w:abstractNumId w:val="28"/>
  </w:num>
  <w:num w:numId="45" w16cid:durableId="52437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C8"/>
    <w:rsid w:val="0000123F"/>
    <w:rsid w:val="00004B46"/>
    <w:rsid w:val="00011194"/>
    <w:rsid w:val="00014365"/>
    <w:rsid w:val="000162A2"/>
    <w:rsid w:val="000258C5"/>
    <w:rsid w:val="0002610C"/>
    <w:rsid w:val="00040018"/>
    <w:rsid w:val="00043525"/>
    <w:rsid w:val="000515CB"/>
    <w:rsid w:val="00055A53"/>
    <w:rsid w:val="00055CA3"/>
    <w:rsid w:val="0006291C"/>
    <w:rsid w:val="000637C6"/>
    <w:rsid w:val="00063906"/>
    <w:rsid w:val="000704BF"/>
    <w:rsid w:val="000807BB"/>
    <w:rsid w:val="00086B87"/>
    <w:rsid w:val="00087D98"/>
    <w:rsid w:val="0009137F"/>
    <w:rsid w:val="00091B85"/>
    <w:rsid w:val="00094F17"/>
    <w:rsid w:val="000A574B"/>
    <w:rsid w:val="000A72C6"/>
    <w:rsid w:val="000B0C1A"/>
    <w:rsid w:val="000B6B15"/>
    <w:rsid w:val="000C298E"/>
    <w:rsid w:val="000C3EBA"/>
    <w:rsid w:val="000C4A37"/>
    <w:rsid w:val="000D3CA5"/>
    <w:rsid w:val="000F037D"/>
    <w:rsid w:val="000F0C15"/>
    <w:rsid w:val="000F313C"/>
    <w:rsid w:val="000F3FD1"/>
    <w:rsid w:val="000F7C72"/>
    <w:rsid w:val="001008AE"/>
    <w:rsid w:val="001040C8"/>
    <w:rsid w:val="0010691E"/>
    <w:rsid w:val="001265C9"/>
    <w:rsid w:val="001271D0"/>
    <w:rsid w:val="001465AB"/>
    <w:rsid w:val="00150318"/>
    <w:rsid w:val="001660CD"/>
    <w:rsid w:val="0017298E"/>
    <w:rsid w:val="00176AE7"/>
    <w:rsid w:val="001852ED"/>
    <w:rsid w:val="001865AF"/>
    <w:rsid w:val="001A0684"/>
    <w:rsid w:val="001A0E15"/>
    <w:rsid w:val="001A5053"/>
    <w:rsid w:val="001B0E43"/>
    <w:rsid w:val="001B77C4"/>
    <w:rsid w:val="001C4BE6"/>
    <w:rsid w:val="001C4E5B"/>
    <w:rsid w:val="001C7555"/>
    <w:rsid w:val="001D3D23"/>
    <w:rsid w:val="001D4E52"/>
    <w:rsid w:val="001D78B1"/>
    <w:rsid w:val="001E3271"/>
    <w:rsid w:val="001F0D4E"/>
    <w:rsid w:val="001F2AC0"/>
    <w:rsid w:val="001F4096"/>
    <w:rsid w:val="00200601"/>
    <w:rsid w:val="00200F6F"/>
    <w:rsid w:val="002067AE"/>
    <w:rsid w:val="00207389"/>
    <w:rsid w:val="0021481E"/>
    <w:rsid w:val="002153E2"/>
    <w:rsid w:val="0021737A"/>
    <w:rsid w:val="00225C3E"/>
    <w:rsid w:val="00232612"/>
    <w:rsid w:val="00232C51"/>
    <w:rsid w:val="00246133"/>
    <w:rsid w:val="0025238C"/>
    <w:rsid w:val="002533D6"/>
    <w:rsid w:val="002557D6"/>
    <w:rsid w:val="002708C3"/>
    <w:rsid w:val="00270A12"/>
    <w:rsid w:val="00272433"/>
    <w:rsid w:val="00281233"/>
    <w:rsid w:val="002864EB"/>
    <w:rsid w:val="002873CB"/>
    <w:rsid w:val="00291783"/>
    <w:rsid w:val="002A192B"/>
    <w:rsid w:val="002A39FC"/>
    <w:rsid w:val="002B1A89"/>
    <w:rsid w:val="002B3DB5"/>
    <w:rsid w:val="002B46E1"/>
    <w:rsid w:val="002C1B01"/>
    <w:rsid w:val="002D3D4C"/>
    <w:rsid w:val="002F61AC"/>
    <w:rsid w:val="00301B83"/>
    <w:rsid w:val="003026DE"/>
    <w:rsid w:val="00304B62"/>
    <w:rsid w:val="00305B16"/>
    <w:rsid w:val="003136A9"/>
    <w:rsid w:val="0031491A"/>
    <w:rsid w:val="00314D3B"/>
    <w:rsid w:val="003150D5"/>
    <w:rsid w:val="00323287"/>
    <w:rsid w:val="00323F96"/>
    <w:rsid w:val="00326B09"/>
    <w:rsid w:val="00343D9C"/>
    <w:rsid w:val="003442A4"/>
    <w:rsid w:val="00365A2C"/>
    <w:rsid w:val="0037293D"/>
    <w:rsid w:val="00390F2B"/>
    <w:rsid w:val="00396DA0"/>
    <w:rsid w:val="00397375"/>
    <w:rsid w:val="00397DC8"/>
    <w:rsid w:val="003B0D4B"/>
    <w:rsid w:val="003C2E02"/>
    <w:rsid w:val="003D5241"/>
    <w:rsid w:val="003D5D72"/>
    <w:rsid w:val="003E0A70"/>
    <w:rsid w:val="003E1188"/>
    <w:rsid w:val="003E198F"/>
    <w:rsid w:val="003E2793"/>
    <w:rsid w:val="003E69AF"/>
    <w:rsid w:val="003F4016"/>
    <w:rsid w:val="00406901"/>
    <w:rsid w:val="00410F22"/>
    <w:rsid w:val="00412B3F"/>
    <w:rsid w:val="00414EBF"/>
    <w:rsid w:val="00421F98"/>
    <w:rsid w:val="00425F36"/>
    <w:rsid w:val="004319A9"/>
    <w:rsid w:val="00435AB6"/>
    <w:rsid w:val="0044146A"/>
    <w:rsid w:val="0044168D"/>
    <w:rsid w:val="00444D2C"/>
    <w:rsid w:val="0044698B"/>
    <w:rsid w:val="0045164E"/>
    <w:rsid w:val="00454F0B"/>
    <w:rsid w:val="0046275E"/>
    <w:rsid w:val="00463DF6"/>
    <w:rsid w:val="00484CB8"/>
    <w:rsid w:val="00492CC9"/>
    <w:rsid w:val="00495BBD"/>
    <w:rsid w:val="004972C8"/>
    <w:rsid w:val="00497305"/>
    <w:rsid w:val="004A2072"/>
    <w:rsid w:val="004A3D71"/>
    <w:rsid w:val="004A4DED"/>
    <w:rsid w:val="004B236C"/>
    <w:rsid w:val="004C3B52"/>
    <w:rsid w:val="004E1261"/>
    <w:rsid w:val="004F16AF"/>
    <w:rsid w:val="004F387D"/>
    <w:rsid w:val="00510078"/>
    <w:rsid w:val="00512709"/>
    <w:rsid w:val="0051599C"/>
    <w:rsid w:val="00523526"/>
    <w:rsid w:val="005379E9"/>
    <w:rsid w:val="005413D7"/>
    <w:rsid w:val="00541FC8"/>
    <w:rsid w:val="00543C90"/>
    <w:rsid w:val="005456DC"/>
    <w:rsid w:val="00553E3C"/>
    <w:rsid w:val="00554A77"/>
    <w:rsid w:val="00556E83"/>
    <w:rsid w:val="005719F5"/>
    <w:rsid w:val="00572B4A"/>
    <w:rsid w:val="00573CD3"/>
    <w:rsid w:val="00582386"/>
    <w:rsid w:val="00582CD9"/>
    <w:rsid w:val="005A52DE"/>
    <w:rsid w:val="005B2A58"/>
    <w:rsid w:val="005B60A7"/>
    <w:rsid w:val="005B64E1"/>
    <w:rsid w:val="005C24A4"/>
    <w:rsid w:val="005C5468"/>
    <w:rsid w:val="005D1393"/>
    <w:rsid w:val="005D159E"/>
    <w:rsid w:val="005D3262"/>
    <w:rsid w:val="005E33E8"/>
    <w:rsid w:val="005E434D"/>
    <w:rsid w:val="005E55EF"/>
    <w:rsid w:val="005F0CD7"/>
    <w:rsid w:val="005F776E"/>
    <w:rsid w:val="006074C4"/>
    <w:rsid w:val="00612AFC"/>
    <w:rsid w:val="006137E9"/>
    <w:rsid w:val="00632E0A"/>
    <w:rsid w:val="00636BBC"/>
    <w:rsid w:val="006418EB"/>
    <w:rsid w:val="006459E6"/>
    <w:rsid w:val="0064654C"/>
    <w:rsid w:val="00647FC4"/>
    <w:rsid w:val="00656190"/>
    <w:rsid w:val="006572B9"/>
    <w:rsid w:val="00673D8A"/>
    <w:rsid w:val="006A59CD"/>
    <w:rsid w:val="006A5C46"/>
    <w:rsid w:val="006B4355"/>
    <w:rsid w:val="006B5BB7"/>
    <w:rsid w:val="006B686A"/>
    <w:rsid w:val="006C19FB"/>
    <w:rsid w:val="006C19FE"/>
    <w:rsid w:val="006D059E"/>
    <w:rsid w:val="006D4C33"/>
    <w:rsid w:val="006D6192"/>
    <w:rsid w:val="006E07FB"/>
    <w:rsid w:val="006E42B8"/>
    <w:rsid w:val="006E63E8"/>
    <w:rsid w:val="006F1FB6"/>
    <w:rsid w:val="006F2134"/>
    <w:rsid w:val="006F2F23"/>
    <w:rsid w:val="006F7EB0"/>
    <w:rsid w:val="00704B62"/>
    <w:rsid w:val="00706C41"/>
    <w:rsid w:val="00707D47"/>
    <w:rsid w:val="00721A10"/>
    <w:rsid w:val="0073052D"/>
    <w:rsid w:val="00735B7A"/>
    <w:rsid w:val="00737156"/>
    <w:rsid w:val="00772624"/>
    <w:rsid w:val="00773C06"/>
    <w:rsid w:val="00774DD8"/>
    <w:rsid w:val="00777C24"/>
    <w:rsid w:val="007A40C1"/>
    <w:rsid w:val="007C66D5"/>
    <w:rsid w:val="007C78E8"/>
    <w:rsid w:val="007D701E"/>
    <w:rsid w:val="007E0C36"/>
    <w:rsid w:val="007F2F6D"/>
    <w:rsid w:val="007F5062"/>
    <w:rsid w:val="00821571"/>
    <w:rsid w:val="008254B1"/>
    <w:rsid w:val="008317E8"/>
    <w:rsid w:val="008322AA"/>
    <w:rsid w:val="008343FA"/>
    <w:rsid w:val="00834972"/>
    <w:rsid w:val="00840A6B"/>
    <w:rsid w:val="008464E1"/>
    <w:rsid w:val="00856A42"/>
    <w:rsid w:val="0086166D"/>
    <w:rsid w:val="008619B8"/>
    <w:rsid w:val="008816AB"/>
    <w:rsid w:val="00885830"/>
    <w:rsid w:val="0089490F"/>
    <w:rsid w:val="008A39AE"/>
    <w:rsid w:val="008B5BA0"/>
    <w:rsid w:val="008C08D1"/>
    <w:rsid w:val="008C1767"/>
    <w:rsid w:val="008C632F"/>
    <w:rsid w:val="008D7812"/>
    <w:rsid w:val="008E2522"/>
    <w:rsid w:val="008F4861"/>
    <w:rsid w:val="008F4FA5"/>
    <w:rsid w:val="009137E5"/>
    <w:rsid w:val="00926FA6"/>
    <w:rsid w:val="009324DA"/>
    <w:rsid w:val="00933A33"/>
    <w:rsid w:val="0094326F"/>
    <w:rsid w:val="00951533"/>
    <w:rsid w:val="00952C43"/>
    <w:rsid w:val="00954A26"/>
    <w:rsid w:val="00956830"/>
    <w:rsid w:val="00962593"/>
    <w:rsid w:val="009628F5"/>
    <w:rsid w:val="0097181B"/>
    <w:rsid w:val="009719E8"/>
    <w:rsid w:val="009731DF"/>
    <w:rsid w:val="00974F0B"/>
    <w:rsid w:val="00980436"/>
    <w:rsid w:val="00995F7F"/>
    <w:rsid w:val="009B6A0E"/>
    <w:rsid w:val="009C047D"/>
    <w:rsid w:val="009D0566"/>
    <w:rsid w:val="009D13AB"/>
    <w:rsid w:val="009D5163"/>
    <w:rsid w:val="009F175E"/>
    <w:rsid w:val="009F6D61"/>
    <w:rsid w:val="00A05805"/>
    <w:rsid w:val="00A06218"/>
    <w:rsid w:val="00A07AD3"/>
    <w:rsid w:val="00A13C8C"/>
    <w:rsid w:val="00A20CA4"/>
    <w:rsid w:val="00A52B24"/>
    <w:rsid w:val="00A57530"/>
    <w:rsid w:val="00A636CA"/>
    <w:rsid w:val="00A70D57"/>
    <w:rsid w:val="00A73762"/>
    <w:rsid w:val="00AA1E8E"/>
    <w:rsid w:val="00AB0CCF"/>
    <w:rsid w:val="00AB4265"/>
    <w:rsid w:val="00AC35DF"/>
    <w:rsid w:val="00AC4FFD"/>
    <w:rsid w:val="00AD63D2"/>
    <w:rsid w:val="00AE1D5C"/>
    <w:rsid w:val="00AE321B"/>
    <w:rsid w:val="00AE76AB"/>
    <w:rsid w:val="00B11DF5"/>
    <w:rsid w:val="00B13E8D"/>
    <w:rsid w:val="00B17765"/>
    <w:rsid w:val="00B223AE"/>
    <w:rsid w:val="00B2750D"/>
    <w:rsid w:val="00B32F77"/>
    <w:rsid w:val="00B406C0"/>
    <w:rsid w:val="00B406F1"/>
    <w:rsid w:val="00B5144E"/>
    <w:rsid w:val="00B5166E"/>
    <w:rsid w:val="00B57AB8"/>
    <w:rsid w:val="00B77E5F"/>
    <w:rsid w:val="00B90EF3"/>
    <w:rsid w:val="00B946D0"/>
    <w:rsid w:val="00B94DBF"/>
    <w:rsid w:val="00B95A66"/>
    <w:rsid w:val="00B966B3"/>
    <w:rsid w:val="00BA0840"/>
    <w:rsid w:val="00BA6E30"/>
    <w:rsid w:val="00BC4CC3"/>
    <w:rsid w:val="00BD13D4"/>
    <w:rsid w:val="00BD595C"/>
    <w:rsid w:val="00BF0791"/>
    <w:rsid w:val="00BF4C8F"/>
    <w:rsid w:val="00BF6C2A"/>
    <w:rsid w:val="00C0458B"/>
    <w:rsid w:val="00C108E4"/>
    <w:rsid w:val="00C13E8C"/>
    <w:rsid w:val="00C17B27"/>
    <w:rsid w:val="00C214EA"/>
    <w:rsid w:val="00C27855"/>
    <w:rsid w:val="00C358B6"/>
    <w:rsid w:val="00C36086"/>
    <w:rsid w:val="00C37058"/>
    <w:rsid w:val="00C4593B"/>
    <w:rsid w:val="00C46F48"/>
    <w:rsid w:val="00C500F6"/>
    <w:rsid w:val="00C5778B"/>
    <w:rsid w:val="00C72955"/>
    <w:rsid w:val="00C76817"/>
    <w:rsid w:val="00C76CFC"/>
    <w:rsid w:val="00C801D6"/>
    <w:rsid w:val="00C82027"/>
    <w:rsid w:val="00C904F8"/>
    <w:rsid w:val="00C91337"/>
    <w:rsid w:val="00C93E42"/>
    <w:rsid w:val="00CA03D8"/>
    <w:rsid w:val="00CB1E05"/>
    <w:rsid w:val="00CB63B7"/>
    <w:rsid w:val="00CC3CDD"/>
    <w:rsid w:val="00CC51CE"/>
    <w:rsid w:val="00CD3621"/>
    <w:rsid w:val="00D03AEE"/>
    <w:rsid w:val="00D04592"/>
    <w:rsid w:val="00D10751"/>
    <w:rsid w:val="00D1501B"/>
    <w:rsid w:val="00D24BB5"/>
    <w:rsid w:val="00D30CDD"/>
    <w:rsid w:val="00D34B96"/>
    <w:rsid w:val="00D36B62"/>
    <w:rsid w:val="00D51449"/>
    <w:rsid w:val="00D57779"/>
    <w:rsid w:val="00D57812"/>
    <w:rsid w:val="00D62CB7"/>
    <w:rsid w:val="00D63E7E"/>
    <w:rsid w:val="00D7299E"/>
    <w:rsid w:val="00D74F51"/>
    <w:rsid w:val="00D755C7"/>
    <w:rsid w:val="00D84726"/>
    <w:rsid w:val="00D87514"/>
    <w:rsid w:val="00D87BF6"/>
    <w:rsid w:val="00D90FC9"/>
    <w:rsid w:val="00DB192D"/>
    <w:rsid w:val="00DC0ACA"/>
    <w:rsid w:val="00DC0D2C"/>
    <w:rsid w:val="00DD6CB6"/>
    <w:rsid w:val="00DD71C4"/>
    <w:rsid w:val="00DE1D71"/>
    <w:rsid w:val="00DF096C"/>
    <w:rsid w:val="00E04481"/>
    <w:rsid w:val="00E04B92"/>
    <w:rsid w:val="00E12EBF"/>
    <w:rsid w:val="00E16C43"/>
    <w:rsid w:val="00E204E2"/>
    <w:rsid w:val="00E246F4"/>
    <w:rsid w:val="00E25B8A"/>
    <w:rsid w:val="00E3693B"/>
    <w:rsid w:val="00E50614"/>
    <w:rsid w:val="00E6338A"/>
    <w:rsid w:val="00E77B25"/>
    <w:rsid w:val="00E8199E"/>
    <w:rsid w:val="00E82AF7"/>
    <w:rsid w:val="00E83189"/>
    <w:rsid w:val="00E83BDB"/>
    <w:rsid w:val="00EB408F"/>
    <w:rsid w:val="00EC2741"/>
    <w:rsid w:val="00EC5D55"/>
    <w:rsid w:val="00EC63E0"/>
    <w:rsid w:val="00EC7966"/>
    <w:rsid w:val="00ED25EF"/>
    <w:rsid w:val="00EE2C74"/>
    <w:rsid w:val="00EE5E0C"/>
    <w:rsid w:val="00F00B55"/>
    <w:rsid w:val="00F01143"/>
    <w:rsid w:val="00F05CFD"/>
    <w:rsid w:val="00F06538"/>
    <w:rsid w:val="00F20C1F"/>
    <w:rsid w:val="00F26941"/>
    <w:rsid w:val="00F313A2"/>
    <w:rsid w:val="00F40030"/>
    <w:rsid w:val="00F46FF1"/>
    <w:rsid w:val="00F56920"/>
    <w:rsid w:val="00F84E1B"/>
    <w:rsid w:val="00F9343F"/>
    <w:rsid w:val="00F94060"/>
    <w:rsid w:val="00F96536"/>
    <w:rsid w:val="00F96C06"/>
    <w:rsid w:val="00FA0026"/>
    <w:rsid w:val="00FA0B91"/>
    <w:rsid w:val="00FA6848"/>
    <w:rsid w:val="00FB1D69"/>
    <w:rsid w:val="00FB1DFD"/>
    <w:rsid w:val="00FB305F"/>
    <w:rsid w:val="00FB46CC"/>
    <w:rsid w:val="00FC471B"/>
    <w:rsid w:val="00FD26A8"/>
    <w:rsid w:val="00FD3600"/>
    <w:rsid w:val="00FE6EBB"/>
    <w:rsid w:val="00FF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8CD35"/>
  <w15:chartTrackingRefBased/>
  <w15:docId w15:val="{1802B7F3-ECEA-4899-BF96-EF11E173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91C"/>
    <w:pPr>
      <w:keepLines/>
      <w:spacing w:line="360" w:lineRule="auto"/>
      <w:jc w:val="both"/>
    </w:pPr>
    <w:rPr>
      <w:rFonts w:ascii="Arial" w:hAnsi="Arial"/>
      <w:sz w:val="24"/>
      <w:lang w:eastAsia="en-US"/>
    </w:rPr>
  </w:style>
  <w:style w:type="paragraph" w:styleId="Heading1">
    <w:name w:val="heading 1"/>
    <w:basedOn w:val="Normal"/>
    <w:next w:val="Normal"/>
    <w:pPr>
      <w:keepNext/>
      <w:jc w:val="left"/>
      <w:outlineLvl w:val="0"/>
    </w:pPr>
    <w:rPr>
      <w:b/>
      <w:kern w:val="28"/>
      <w:sz w:val="32"/>
    </w:rPr>
  </w:style>
  <w:style w:type="paragraph" w:styleId="Heading2">
    <w:name w:val="heading 2"/>
    <w:basedOn w:val="Normal"/>
    <w:next w:val="Normal"/>
    <w:pPr>
      <w:keepNext/>
      <w:jc w:val="left"/>
      <w:outlineLvl w:val="1"/>
    </w:pPr>
    <w:rPr>
      <w:b/>
      <w:sz w:val="28"/>
    </w:rPr>
  </w:style>
  <w:style w:type="paragraph" w:styleId="Heading3">
    <w:name w:val="heading 3"/>
    <w:basedOn w:val="Normal"/>
    <w:next w:val="Normal"/>
    <w:qFormat/>
    <w:pPr>
      <w:keepNext/>
      <w:jc w:val="left"/>
      <w:outlineLvl w:val="2"/>
    </w:pPr>
    <w:rPr>
      <w:b/>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pPr>
      <w:outlineLvl w:val="4"/>
    </w:pPr>
    <w:rPr>
      <w:b/>
      <w:smallCaps/>
    </w:rPr>
  </w:style>
  <w:style w:type="paragraph" w:styleId="Heading6">
    <w:name w:val="heading 6"/>
    <w:basedOn w:val="Normal"/>
    <w:next w:val="Normal"/>
    <w:pPr>
      <w:keepNext/>
      <w:spacing w:before="240"/>
      <w:jc w:val="center"/>
      <w:outlineLvl w:val="5"/>
    </w:pPr>
    <w:rPr>
      <w:b/>
      <w:sz w:val="52"/>
    </w:rPr>
  </w:style>
  <w:style w:type="paragraph" w:styleId="Heading7">
    <w:name w:val="heading 7"/>
    <w:basedOn w:val="Normal"/>
    <w:next w:val="Normal"/>
    <w:pPr>
      <w:keepNext/>
      <w:jc w:val="right"/>
      <w:outlineLvl w:val="6"/>
    </w:pPr>
    <w:rPr>
      <w:sz w:val="32"/>
    </w:rPr>
  </w:style>
  <w:style w:type="paragraph" w:styleId="Heading8">
    <w:name w:val="heading 8"/>
    <w:basedOn w:val="Normal"/>
    <w:next w:val="Normal"/>
    <w:pPr>
      <w:keepNext/>
      <w:jc w:val="right"/>
      <w:outlineLvl w:val="7"/>
    </w:pPr>
    <w:rPr>
      <w:b/>
      <w:sz w:val="40"/>
    </w:rPr>
  </w:style>
  <w:style w:type="paragraph" w:styleId="Heading9">
    <w:name w:val="heading 9"/>
    <w:basedOn w:val="Normal"/>
    <w:next w:val="Normal"/>
    <w:pPr>
      <w:keepNext/>
      <w:spacing w:before="60" w:after="60"/>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link w:val="HeaderChar"/>
    <w:uiPriority w:val="99"/>
    <w:pPr>
      <w:keepLines w:val="0"/>
      <w:tabs>
        <w:tab w:val="center" w:pos="4153"/>
        <w:tab w:val="right" w:pos="8306"/>
      </w:tabs>
    </w:pPr>
  </w:style>
  <w:style w:type="paragraph" w:styleId="ListBullet">
    <w:name w:val="List Bullet"/>
    <w:basedOn w:val="Normal"/>
    <w:autoRedefine/>
    <w:semiHidden/>
    <w:pPr>
      <w:ind w:left="720" w:hanging="720"/>
    </w:pPr>
  </w:style>
  <w:style w:type="paragraph" w:styleId="ListBullet2">
    <w:name w:val="List Bullet 2"/>
    <w:basedOn w:val="Normal"/>
    <w:autoRedefine/>
    <w:semiHidden/>
    <w:pPr>
      <w:ind w:left="1440" w:hanging="720"/>
    </w:pPr>
  </w:style>
  <w:style w:type="paragraph" w:styleId="ListBullet3">
    <w:name w:val="List Bullet 3"/>
    <w:basedOn w:val="Normal"/>
    <w:autoRedefine/>
    <w:semiHidden/>
    <w:pPr>
      <w:ind w:left="2160" w:hanging="720"/>
    </w:pPr>
  </w:style>
  <w:style w:type="paragraph" w:styleId="Footer">
    <w:name w:val="footer"/>
    <w:basedOn w:val="Normal"/>
    <w:link w:val="FooterChar"/>
    <w:uiPriority w:val="99"/>
    <w:pPr>
      <w:tabs>
        <w:tab w:val="center" w:pos="4320"/>
        <w:tab w:val="right" w:pos="8640"/>
      </w:tabs>
    </w:pPr>
  </w:style>
  <w:style w:type="paragraph" w:customStyle="1" w:styleId="NFUSTitle">
    <w:name w:val="NFUS Title"/>
    <w:basedOn w:val="Normal"/>
    <w:link w:val="NFUSTitleChar"/>
    <w:qFormat/>
    <w:rsid w:val="0006291C"/>
    <w:pPr>
      <w:spacing w:line="480" w:lineRule="auto"/>
      <w:jc w:val="left"/>
    </w:pPr>
    <w:rPr>
      <w:rFonts w:cs="Arial"/>
      <w:b/>
      <w:sz w:val="28"/>
    </w:rPr>
  </w:style>
  <w:style w:type="paragraph" w:customStyle="1" w:styleId="NFUSSubHeading">
    <w:name w:val="NFUS Sub Heading"/>
    <w:basedOn w:val="Normal"/>
    <w:link w:val="NFUSSubHeadingChar"/>
    <w:qFormat/>
    <w:rsid w:val="00885830"/>
    <w:pPr>
      <w:jc w:val="left"/>
    </w:pPr>
    <w:rPr>
      <w:b/>
    </w:rPr>
  </w:style>
  <w:style w:type="character" w:customStyle="1" w:styleId="NFUSTitleChar">
    <w:name w:val="NFUS Title Char"/>
    <w:link w:val="NFUSTitle"/>
    <w:rsid w:val="0006291C"/>
    <w:rPr>
      <w:rFonts w:ascii="Arial" w:hAnsi="Arial" w:cs="Arial"/>
      <w:b/>
      <w:sz w:val="28"/>
      <w:lang w:eastAsia="en-US"/>
    </w:rPr>
  </w:style>
  <w:style w:type="character" w:customStyle="1" w:styleId="FooterChar">
    <w:name w:val="Footer Char"/>
    <w:link w:val="Footer"/>
    <w:uiPriority w:val="99"/>
    <w:rsid w:val="00C0458B"/>
    <w:rPr>
      <w:rFonts w:ascii="Arial" w:hAnsi="Arial"/>
      <w:sz w:val="24"/>
      <w:lang w:eastAsia="en-US"/>
    </w:rPr>
  </w:style>
  <w:style w:type="character" w:customStyle="1" w:styleId="NFUSSubHeadingChar">
    <w:name w:val="NFUS Sub Heading Char"/>
    <w:link w:val="NFUSSubHeading"/>
    <w:rsid w:val="0006291C"/>
    <w:rPr>
      <w:rFonts w:ascii="Arial" w:hAnsi="Arial"/>
      <w:b/>
      <w:sz w:val="24"/>
      <w:lang w:eastAsia="en-US"/>
    </w:rPr>
  </w:style>
  <w:style w:type="character" w:customStyle="1" w:styleId="HeaderChar">
    <w:name w:val="Header Char"/>
    <w:link w:val="Header"/>
    <w:uiPriority w:val="99"/>
    <w:rsid w:val="00C0458B"/>
    <w:rPr>
      <w:rFonts w:ascii="Arial" w:hAnsi="Arial"/>
      <w:sz w:val="24"/>
      <w:lang w:eastAsia="en-US"/>
    </w:rPr>
  </w:style>
  <w:style w:type="paragraph" w:customStyle="1" w:styleId="NFUSNumbering">
    <w:name w:val="NFUS Numbering"/>
    <w:basedOn w:val="Normal"/>
    <w:link w:val="NFUSNumberingChar"/>
    <w:qFormat/>
    <w:rsid w:val="000258C5"/>
    <w:pPr>
      <w:numPr>
        <w:numId w:val="6"/>
      </w:numPr>
      <w:jc w:val="left"/>
    </w:pPr>
  </w:style>
  <w:style w:type="character" w:customStyle="1" w:styleId="NFUSNumberingChar">
    <w:name w:val="NFUS Numbering Char"/>
    <w:link w:val="NFUSNumbering"/>
    <w:rsid w:val="000258C5"/>
    <w:rPr>
      <w:rFonts w:ascii="Arial" w:hAnsi="Arial"/>
      <w:sz w:val="24"/>
      <w:lang w:eastAsia="en-US"/>
    </w:rPr>
  </w:style>
  <w:style w:type="paragraph" w:customStyle="1" w:styleId="NFUSBullets">
    <w:name w:val="NFUS Bullets"/>
    <w:basedOn w:val="Normal"/>
    <w:link w:val="NFUSBulletsChar"/>
    <w:qFormat/>
    <w:rsid w:val="005E33E8"/>
    <w:pPr>
      <w:numPr>
        <w:numId w:val="7"/>
      </w:numPr>
      <w:ind w:left="360"/>
    </w:pPr>
  </w:style>
  <w:style w:type="character" w:customStyle="1" w:styleId="NFUSBulletsChar">
    <w:name w:val="NFUS Bullets Char"/>
    <w:link w:val="NFUSBullets"/>
    <w:rsid w:val="005E33E8"/>
    <w:rPr>
      <w:rFonts w:ascii="Arial" w:hAnsi="Arial"/>
      <w:sz w:val="24"/>
      <w:lang w:eastAsia="en-US"/>
    </w:rPr>
  </w:style>
  <w:style w:type="paragraph" w:styleId="ListParagraph">
    <w:name w:val="List Paragraph"/>
    <w:basedOn w:val="Normal"/>
    <w:uiPriority w:val="34"/>
    <w:qFormat/>
    <w:rsid w:val="00541FC8"/>
    <w:pPr>
      <w:keepLines w:val="0"/>
      <w:spacing w:line="240" w:lineRule="auto"/>
      <w:ind w:left="720"/>
      <w:jc w:val="left"/>
    </w:pPr>
    <w:rPr>
      <w:rFonts w:ascii="Calibri" w:eastAsia="Calibri" w:hAnsi="Calibri"/>
      <w:sz w:val="22"/>
      <w:szCs w:val="22"/>
    </w:rPr>
  </w:style>
  <w:style w:type="character" w:styleId="Hyperlink">
    <w:name w:val="Hyperlink"/>
    <w:uiPriority w:val="99"/>
    <w:unhideWhenUsed/>
    <w:rsid w:val="00C36086"/>
    <w:rPr>
      <w:color w:val="0563C1"/>
      <w:u w:val="single"/>
    </w:rPr>
  </w:style>
  <w:style w:type="paragraph" w:styleId="NoSpacing">
    <w:name w:val="No Spacing"/>
    <w:uiPriority w:val="1"/>
    <w:qFormat/>
    <w:rsid w:val="00C36086"/>
    <w:pPr>
      <w:keepLines/>
      <w:jc w:val="both"/>
    </w:pPr>
    <w:rPr>
      <w:rFonts w:ascii="Arial" w:hAnsi="Arial"/>
      <w:sz w:val="24"/>
      <w:lang w:eastAsia="en-US"/>
    </w:rPr>
  </w:style>
  <w:style w:type="character" w:styleId="Strong">
    <w:name w:val="Strong"/>
    <w:uiPriority w:val="22"/>
    <w:qFormat/>
    <w:rsid w:val="00CA03D8"/>
    <w:rPr>
      <w:b/>
      <w:bCs/>
    </w:rPr>
  </w:style>
  <w:style w:type="paragraph" w:customStyle="1" w:styleId="Default">
    <w:name w:val="Default"/>
    <w:rsid w:val="00425F36"/>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54A7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54A77"/>
    <w:rPr>
      <w:rFonts w:ascii="Segoe UI" w:hAnsi="Segoe UI" w:cs="Segoe UI"/>
      <w:sz w:val="18"/>
      <w:szCs w:val="18"/>
      <w:lang w:eastAsia="en-US"/>
    </w:rPr>
  </w:style>
  <w:style w:type="character" w:customStyle="1" w:styleId="apple-converted-space">
    <w:name w:val="apple-converted-space"/>
    <w:basedOn w:val="DefaultParagraphFont"/>
    <w:rsid w:val="00B77E5F"/>
  </w:style>
  <w:style w:type="character" w:customStyle="1" w:styleId="Heading4Char">
    <w:name w:val="Heading 4 Char"/>
    <w:link w:val="Heading4"/>
    <w:uiPriority w:val="9"/>
    <w:rsid w:val="00C91337"/>
    <w:rPr>
      <w:rFonts w:ascii="Arial" w:hAnsi="Arial"/>
      <w:b/>
      <w:sz w:val="24"/>
      <w:lang w:eastAsia="en-US"/>
    </w:rPr>
  </w:style>
  <w:style w:type="paragraph" w:styleId="NormalWeb">
    <w:name w:val="Normal (Web)"/>
    <w:basedOn w:val="Normal"/>
    <w:uiPriority w:val="99"/>
    <w:semiHidden/>
    <w:unhideWhenUsed/>
    <w:rsid w:val="00AB4265"/>
    <w:pPr>
      <w:keepLines w:val="0"/>
      <w:spacing w:before="100" w:beforeAutospacing="1" w:after="100" w:afterAutospacing="1" w:line="240" w:lineRule="auto"/>
      <w:jc w:val="left"/>
    </w:pPr>
    <w:rPr>
      <w:rFonts w:ascii="Times New Roman" w:hAnsi="Times New Roman"/>
      <w:szCs w:val="24"/>
      <w:lang w:eastAsia="en-GB"/>
    </w:rPr>
  </w:style>
  <w:style w:type="paragraph" w:styleId="Title">
    <w:name w:val="Title"/>
    <w:basedOn w:val="Normal"/>
    <w:next w:val="Normal"/>
    <w:link w:val="TitleChar"/>
    <w:qFormat/>
    <w:rsid w:val="00B223AE"/>
    <w:pPr>
      <w:contextualSpacing/>
    </w:pPr>
    <w:rPr>
      <w:b/>
      <w:caps/>
      <w:spacing w:val="-10"/>
      <w:kern w:val="28"/>
      <w:sz w:val="28"/>
      <w:szCs w:val="56"/>
    </w:rPr>
  </w:style>
  <w:style w:type="character" w:customStyle="1" w:styleId="TitleChar">
    <w:name w:val="Title Char"/>
    <w:link w:val="Title"/>
    <w:rsid w:val="00B223AE"/>
    <w:rPr>
      <w:rFonts w:ascii="Arial" w:hAnsi="Arial"/>
      <w:b/>
      <w:caps/>
      <w:spacing w:val="-10"/>
      <w:kern w:val="28"/>
      <w:sz w:val="28"/>
      <w:szCs w:val="56"/>
      <w:lang w:eastAsia="en-US"/>
    </w:rPr>
  </w:style>
  <w:style w:type="paragraph" w:customStyle="1" w:styleId="NFUSNumbers">
    <w:name w:val="NFUS Numbers"/>
    <w:basedOn w:val="Normal"/>
    <w:qFormat/>
    <w:rsid w:val="00B223AE"/>
    <w:pPr>
      <w:numPr>
        <w:numId w:val="31"/>
      </w:numPr>
    </w:pPr>
  </w:style>
  <w:style w:type="paragraph" w:styleId="BodyText2">
    <w:name w:val="Body Text 2"/>
    <w:basedOn w:val="Normal"/>
    <w:link w:val="BodyText2Char"/>
    <w:semiHidden/>
    <w:rsid w:val="00B223AE"/>
    <w:pPr>
      <w:keepLines w:val="0"/>
      <w:widowControl w:val="0"/>
      <w:jc w:val="left"/>
    </w:pPr>
  </w:style>
  <w:style w:type="character" w:customStyle="1" w:styleId="BodyText2Char">
    <w:name w:val="Body Text 2 Char"/>
    <w:link w:val="BodyText2"/>
    <w:semiHidden/>
    <w:rsid w:val="00B223AE"/>
    <w:rPr>
      <w:rFonts w:ascii="Arial" w:hAnsi="Arial"/>
      <w:sz w:val="24"/>
      <w:lang w:eastAsia="en-US"/>
    </w:rPr>
  </w:style>
  <w:style w:type="character" w:customStyle="1" w:styleId="highlightnode">
    <w:name w:val="highlightnode"/>
    <w:rsid w:val="00C72955"/>
  </w:style>
  <w:style w:type="character" w:styleId="UnresolvedMention">
    <w:name w:val="Unresolved Mention"/>
    <w:uiPriority w:val="99"/>
    <w:semiHidden/>
    <w:unhideWhenUsed/>
    <w:rsid w:val="008A39AE"/>
    <w:rPr>
      <w:color w:val="605E5C"/>
      <w:shd w:val="clear" w:color="auto" w:fill="E1DFDD"/>
    </w:rPr>
  </w:style>
  <w:style w:type="paragraph" w:styleId="PlainText">
    <w:name w:val="Plain Text"/>
    <w:basedOn w:val="Normal"/>
    <w:link w:val="PlainTextChar"/>
    <w:uiPriority w:val="99"/>
    <w:unhideWhenUsed/>
    <w:rsid w:val="00225C3E"/>
    <w:pPr>
      <w:keepLines w:val="0"/>
      <w:spacing w:line="240" w:lineRule="auto"/>
      <w:jc w:val="left"/>
    </w:pPr>
    <w:rPr>
      <w:rFonts w:eastAsiaTheme="minorHAnsi" w:cs="Arial"/>
      <w:sz w:val="22"/>
      <w:szCs w:val="22"/>
      <w:lang w:eastAsia="en-GB"/>
    </w:rPr>
  </w:style>
  <w:style w:type="character" w:customStyle="1" w:styleId="PlainTextChar">
    <w:name w:val="Plain Text Char"/>
    <w:basedOn w:val="DefaultParagraphFont"/>
    <w:link w:val="PlainText"/>
    <w:uiPriority w:val="99"/>
    <w:rsid w:val="00225C3E"/>
    <w:rPr>
      <w:rFonts w:ascii="Arial" w:eastAsiaTheme="minorHAnsi" w:hAnsi="Arial" w:cs="Arial"/>
      <w:sz w:val="22"/>
      <w:szCs w:val="22"/>
    </w:rPr>
  </w:style>
  <w:style w:type="paragraph" w:customStyle="1" w:styleId="paragraph">
    <w:name w:val="paragraph"/>
    <w:basedOn w:val="Normal"/>
    <w:rsid w:val="00EE5E0C"/>
    <w:pPr>
      <w:keepLines w:val="0"/>
      <w:spacing w:before="100" w:beforeAutospacing="1" w:after="100" w:afterAutospacing="1" w:line="240" w:lineRule="auto"/>
      <w:jc w:val="left"/>
    </w:pPr>
    <w:rPr>
      <w:rFonts w:ascii="Times New Roman" w:eastAsiaTheme="minorHAnsi" w:hAnsi="Times New Roman"/>
      <w:szCs w:val="24"/>
      <w:lang w:eastAsia="en-GB"/>
    </w:rPr>
  </w:style>
  <w:style w:type="character" w:customStyle="1" w:styleId="m-4070563614472165128contentpasted0">
    <w:name w:val="m_-4070563614472165128contentpasted0"/>
    <w:basedOn w:val="DefaultParagraphFont"/>
    <w:rsid w:val="006F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1">
      <w:bodyDiv w:val="1"/>
      <w:marLeft w:val="0"/>
      <w:marRight w:val="0"/>
      <w:marTop w:val="0"/>
      <w:marBottom w:val="0"/>
      <w:divBdr>
        <w:top w:val="none" w:sz="0" w:space="0" w:color="auto"/>
        <w:left w:val="none" w:sz="0" w:space="0" w:color="auto"/>
        <w:bottom w:val="none" w:sz="0" w:space="0" w:color="auto"/>
        <w:right w:val="none" w:sz="0" w:space="0" w:color="auto"/>
      </w:divBdr>
    </w:div>
    <w:div w:id="13381114">
      <w:bodyDiv w:val="1"/>
      <w:marLeft w:val="0"/>
      <w:marRight w:val="0"/>
      <w:marTop w:val="0"/>
      <w:marBottom w:val="0"/>
      <w:divBdr>
        <w:top w:val="none" w:sz="0" w:space="0" w:color="auto"/>
        <w:left w:val="none" w:sz="0" w:space="0" w:color="auto"/>
        <w:bottom w:val="none" w:sz="0" w:space="0" w:color="auto"/>
        <w:right w:val="none" w:sz="0" w:space="0" w:color="auto"/>
      </w:divBdr>
    </w:div>
    <w:div w:id="57825772">
      <w:bodyDiv w:val="1"/>
      <w:marLeft w:val="0"/>
      <w:marRight w:val="0"/>
      <w:marTop w:val="0"/>
      <w:marBottom w:val="0"/>
      <w:divBdr>
        <w:top w:val="none" w:sz="0" w:space="0" w:color="auto"/>
        <w:left w:val="none" w:sz="0" w:space="0" w:color="auto"/>
        <w:bottom w:val="none" w:sz="0" w:space="0" w:color="auto"/>
        <w:right w:val="none" w:sz="0" w:space="0" w:color="auto"/>
      </w:divBdr>
    </w:div>
    <w:div w:id="90126509">
      <w:bodyDiv w:val="1"/>
      <w:marLeft w:val="0"/>
      <w:marRight w:val="0"/>
      <w:marTop w:val="0"/>
      <w:marBottom w:val="0"/>
      <w:divBdr>
        <w:top w:val="none" w:sz="0" w:space="0" w:color="auto"/>
        <w:left w:val="none" w:sz="0" w:space="0" w:color="auto"/>
        <w:bottom w:val="none" w:sz="0" w:space="0" w:color="auto"/>
        <w:right w:val="none" w:sz="0" w:space="0" w:color="auto"/>
      </w:divBdr>
    </w:div>
    <w:div w:id="118113696">
      <w:bodyDiv w:val="1"/>
      <w:marLeft w:val="0"/>
      <w:marRight w:val="0"/>
      <w:marTop w:val="0"/>
      <w:marBottom w:val="0"/>
      <w:divBdr>
        <w:top w:val="none" w:sz="0" w:space="0" w:color="auto"/>
        <w:left w:val="none" w:sz="0" w:space="0" w:color="auto"/>
        <w:bottom w:val="none" w:sz="0" w:space="0" w:color="auto"/>
        <w:right w:val="none" w:sz="0" w:space="0" w:color="auto"/>
      </w:divBdr>
    </w:div>
    <w:div w:id="164977683">
      <w:bodyDiv w:val="1"/>
      <w:marLeft w:val="0"/>
      <w:marRight w:val="0"/>
      <w:marTop w:val="0"/>
      <w:marBottom w:val="0"/>
      <w:divBdr>
        <w:top w:val="none" w:sz="0" w:space="0" w:color="auto"/>
        <w:left w:val="none" w:sz="0" w:space="0" w:color="auto"/>
        <w:bottom w:val="none" w:sz="0" w:space="0" w:color="auto"/>
        <w:right w:val="none" w:sz="0" w:space="0" w:color="auto"/>
      </w:divBdr>
    </w:div>
    <w:div w:id="241914105">
      <w:bodyDiv w:val="1"/>
      <w:marLeft w:val="0"/>
      <w:marRight w:val="0"/>
      <w:marTop w:val="0"/>
      <w:marBottom w:val="0"/>
      <w:divBdr>
        <w:top w:val="none" w:sz="0" w:space="0" w:color="auto"/>
        <w:left w:val="none" w:sz="0" w:space="0" w:color="auto"/>
        <w:bottom w:val="none" w:sz="0" w:space="0" w:color="auto"/>
        <w:right w:val="none" w:sz="0" w:space="0" w:color="auto"/>
      </w:divBdr>
    </w:div>
    <w:div w:id="245454557">
      <w:bodyDiv w:val="1"/>
      <w:marLeft w:val="0"/>
      <w:marRight w:val="0"/>
      <w:marTop w:val="0"/>
      <w:marBottom w:val="0"/>
      <w:divBdr>
        <w:top w:val="none" w:sz="0" w:space="0" w:color="auto"/>
        <w:left w:val="none" w:sz="0" w:space="0" w:color="auto"/>
        <w:bottom w:val="none" w:sz="0" w:space="0" w:color="auto"/>
        <w:right w:val="none" w:sz="0" w:space="0" w:color="auto"/>
      </w:divBdr>
    </w:div>
    <w:div w:id="292755080">
      <w:bodyDiv w:val="1"/>
      <w:marLeft w:val="0"/>
      <w:marRight w:val="0"/>
      <w:marTop w:val="0"/>
      <w:marBottom w:val="0"/>
      <w:divBdr>
        <w:top w:val="none" w:sz="0" w:space="0" w:color="auto"/>
        <w:left w:val="none" w:sz="0" w:space="0" w:color="auto"/>
        <w:bottom w:val="none" w:sz="0" w:space="0" w:color="auto"/>
        <w:right w:val="none" w:sz="0" w:space="0" w:color="auto"/>
      </w:divBdr>
    </w:div>
    <w:div w:id="313417439">
      <w:bodyDiv w:val="1"/>
      <w:marLeft w:val="0"/>
      <w:marRight w:val="0"/>
      <w:marTop w:val="0"/>
      <w:marBottom w:val="0"/>
      <w:divBdr>
        <w:top w:val="none" w:sz="0" w:space="0" w:color="auto"/>
        <w:left w:val="none" w:sz="0" w:space="0" w:color="auto"/>
        <w:bottom w:val="none" w:sz="0" w:space="0" w:color="auto"/>
        <w:right w:val="none" w:sz="0" w:space="0" w:color="auto"/>
      </w:divBdr>
    </w:div>
    <w:div w:id="363483698">
      <w:bodyDiv w:val="1"/>
      <w:marLeft w:val="0"/>
      <w:marRight w:val="0"/>
      <w:marTop w:val="0"/>
      <w:marBottom w:val="0"/>
      <w:divBdr>
        <w:top w:val="none" w:sz="0" w:space="0" w:color="auto"/>
        <w:left w:val="none" w:sz="0" w:space="0" w:color="auto"/>
        <w:bottom w:val="none" w:sz="0" w:space="0" w:color="auto"/>
        <w:right w:val="none" w:sz="0" w:space="0" w:color="auto"/>
      </w:divBdr>
    </w:div>
    <w:div w:id="376245289">
      <w:bodyDiv w:val="1"/>
      <w:marLeft w:val="0"/>
      <w:marRight w:val="0"/>
      <w:marTop w:val="0"/>
      <w:marBottom w:val="0"/>
      <w:divBdr>
        <w:top w:val="none" w:sz="0" w:space="0" w:color="auto"/>
        <w:left w:val="none" w:sz="0" w:space="0" w:color="auto"/>
        <w:bottom w:val="none" w:sz="0" w:space="0" w:color="auto"/>
        <w:right w:val="none" w:sz="0" w:space="0" w:color="auto"/>
      </w:divBdr>
    </w:div>
    <w:div w:id="435489190">
      <w:bodyDiv w:val="1"/>
      <w:marLeft w:val="0"/>
      <w:marRight w:val="0"/>
      <w:marTop w:val="0"/>
      <w:marBottom w:val="0"/>
      <w:divBdr>
        <w:top w:val="none" w:sz="0" w:space="0" w:color="auto"/>
        <w:left w:val="none" w:sz="0" w:space="0" w:color="auto"/>
        <w:bottom w:val="none" w:sz="0" w:space="0" w:color="auto"/>
        <w:right w:val="none" w:sz="0" w:space="0" w:color="auto"/>
      </w:divBdr>
    </w:div>
    <w:div w:id="454445018">
      <w:bodyDiv w:val="1"/>
      <w:marLeft w:val="0"/>
      <w:marRight w:val="0"/>
      <w:marTop w:val="0"/>
      <w:marBottom w:val="0"/>
      <w:divBdr>
        <w:top w:val="none" w:sz="0" w:space="0" w:color="auto"/>
        <w:left w:val="none" w:sz="0" w:space="0" w:color="auto"/>
        <w:bottom w:val="none" w:sz="0" w:space="0" w:color="auto"/>
        <w:right w:val="none" w:sz="0" w:space="0" w:color="auto"/>
      </w:divBdr>
    </w:div>
    <w:div w:id="455031176">
      <w:bodyDiv w:val="1"/>
      <w:marLeft w:val="0"/>
      <w:marRight w:val="0"/>
      <w:marTop w:val="0"/>
      <w:marBottom w:val="0"/>
      <w:divBdr>
        <w:top w:val="none" w:sz="0" w:space="0" w:color="auto"/>
        <w:left w:val="none" w:sz="0" w:space="0" w:color="auto"/>
        <w:bottom w:val="none" w:sz="0" w:space="0" w:color="auto"/>
        <w:right w:val="none" w:sz="0" w:space="0" w:color="auto"/>
      </w:divBdr>
    </w:div>
    <w:div w:id="548107488">
      <w:bodyDiv w:val="1"/>
      <w:marLeft w:val="0"/>
      <w:marRight w:val="0"/>
      <w:marTop w:val="0"/>
      <w:marBottom w:val="0"/>
      <w:divBdr>
        <w:top w:val="none" w:sz="0" w:space="0" w:color="auto"/>
        <w:left w:val="none" w:sz="0" w:space="0" w:color="auto"/>
        <w:bottom w:val="none" w:sz="0" w:space="0" w:color="auto"/>
        <w:right w:val="none" w:sz="0" w:space="0" w:color="auto"/>
      </w:divBdr>
    </w:div>
    <w:div w:id="562760142">
      <w:bodyDiv w:val="1"/>
      <w:marLeft w:val="0"/>
      <w:marRight w:val="0"/>
      <w:marTop w:val="0"/>
      <w:marBottom w:val="0"/>
      <w:divBdr>
        <w:top w:val="none" w:sz="0" w:space="0" w:color="auto"/>
        <w:left w:val="none" w:sz="0" w:space="0" w:color="auto"/>
        <w:bottom w:val="none" w:sz="0" w:space="0" w:color="auto"/>
        <w:right w:val="none" w:sz="0" w:space="0" w:color="auto"/>
      </w:divBdr>
    </w:div>
    <w:div w:id="664817356">
      <w:bodyDiv w:val="1"/>
      <w:marLeft w:val="0"/>
      <w:marRight w:val="0"/>
      <w:marTop w:val="0"/>
      <w:marBottom w:val="0"/>
      <w:divBdr>
        <w:top w:val="none" w:sz="0" w:space="0" w:color="auto"/>
        <w:left w:val="none" w:sz="0" w:space="0" w:color="auto"/>
        <w:bottom w:val="none" w:sz="0" w:space="0" w:color="auto"/>
        <w:right w:val="none" w:sz="0" w:space="0" w:color="auto"/>
      </w:divBdr>
    </w:div>
    <w:div w:id="679770775">
      <w:bodyDiv w:val="1"/>
      <w:marLeft w:val="0"/>
      <w:marRight w:val="0"/>
      <w:marTop w:val="0"/>
      <w:marBottom w:val="0"/>
      <w:divBdr>
        <w:top w:val="none" w:sz="0" w:space="0" w:color="auto"/>
        <w:left w:val="none" w:sz="0" w:space="0" w:color="auto"/>
        <w:bottom w:val="none" w:sz="0" w:space="0" w:color="auto"/>
        <w:right w:val="none" w:sz="0" w:space="0" w:color="auto"/>
      </w:divBdr>
    </w:div>
    <w:div w:id="718044656">
      <w:bodyDiv w:val="1"/>
      <w:marLeft w:val="0"/>
      <w:marRight w:val="0"/>
      <w:marTop w:val="0"/>
      <w:marBottom w:val="0"/>
      <w:divBdr>
        <w:top w:val="none" w:sz="0" w:space="0" w:color="auto"/>
        <w:left w:val="none" w:sz="0" w:space="0" w:color="auto"/>
        <w:bottom w:val="none" w:sz="0" w:space="0" w:color="auto"/>
        <w:right w:val="none" w:sz="0" w:space="0" w:color="auto"/>
      </w:divBdr>
    </w:div>
    <w:div w:id="721249434">
      <w:bodyDiv w:val="1"/>
      <w:marLeft w:val="0"/>
      <w:marRight w:val="0"/>
      <w:marTop w:val="0"/>
      <w:marBottom w:val="0"/>
      <w:divBdr>
        <w:top w:val="none" w:sz="0" w:space="0" w:color="auto"/>
        <w:left w:val="none" w:sz="0" w:space="0" w:color="auto"/>
        <w:bottom w:val="none" w:sz="0" w:space="0" w:color="auto"/>
        <w:right w:val="none" w:sz="0" w:space="0" w:color="auto"/>
      </w:divBdr>
    </w:div>
    <w:div w:id="795025939">
      <w:bodyDiv w:val="1"/>
      <w:marLeft w:val="0"/>
      <w:marRight w:val="0"/>
      <w:marTop w:val="0"/>
      <w:marBottom w:val="0"/>
      <w:divBdr>
        <w:top w:val="none" w:sz="0" w:space="0" w:color="auto"/>
        <w:left w:val="none" w:sz="0" w:space="0" w:color="auto"/>
        <w:bottom w:val="none" w:sz="0" w:space="0" w:color="auto"/>
        <w:right w:val="none" w:sz="0" w:space="0" w:color="auto"/>
      </w:divBdr>
    </w:div>
    <w:div w:id="803698247">
      <w:bodyDiv w:val="1"/>
      <w:marLeft w:val="0"/>
      <w:marRight w:val="0"/>
      <w:marTop w:val="0"/>
      <w:marBottom w:val="0"/>
      <w:divBdr>
        <w:top w:val="none" w:sz="0" w:space="0" w:color="auto"/>
        <w:left w:val="none" w:sz="0" w:space="0" w:color="auto"/>
        <w:bottom w:val="none" w:sz="0" w:space="0" w:color="auto"/>
        <w:right w:val="none" w:sz="0" w:space="0" w:color="auto"/>
      </w:divBdr>
    </w:div>
    <w:div w:id="846403574">
      <w:bodyDiv w:val="1"/>
      <w:marLeft w:val="0"/>
      <w:marRight w:val="0"/>
      <w:marTop w:val="0"/>
      <w:marBottom w:val="0"/>
      <w:divBdr>
        <w:top w:val="none" w:sz="0" w:space="0" w:color="auto"/>
        <w:left w:val="none" w:sz="0" w:space="0" w:color="auto"/>
        <w:bottom w:val="none" w:sz="0" w:space="0" w:color="auto"/>
        <w:right w:val="none" w:sz="0" w:space="0" w:color="auto"/>
      </w:divBdr>
    </w:div>
    <w:div w:id="865102157">
      <w:bodyDiv w:val="1"/>
      <w:marLeft w:val="0"/>
      <w:marRight w:val="0"/>
      <w:marTop w:val="0"/>
      <w:marBottom w:val="0"/>
      <w:divBdr>
        <w:top w:val="none" w:sz="0" w:space="0" w:color="auto"/>
        <w:left w:val="none" w:sz="0" w:space="0" w:color="auto"/>
        <w:bottom w:val="none" w:sz="0" w:space="0" w:color="auto"/>
        <w:right w:val="none" w:sz="0" w:space="0" w:color="auto"/>
      </w:divBdr>
    </w:div>
    <w:div w:id="887687775">
      <w:bodyDiv w:val="1"/>
      <w:marLeft w:val="0"/>
      <w:marRight w:val="0"/>
      <w:marTop w:val="0"/>
      <w:marBottom w:val="0"/>
      <w:divBdr>
        <w:top w:val="none" w:sz="0" w:space="0" w:color="auto"/>
        <w:left w:val="none" w:sz="0" w:space="0" w:color="auto"/>
        <w:bottom w:val="none" w:sz="0" w:space="0" w:color="auto"/>
        <w:right w:val="none" w:sz="0" w:space="0" w:color="auto"/>
      </w:divBdr>
    </w:div>
    <w:div w:id="904336602">
      <w:bodyDiv w:val="1"/>
      <w:marLeft w:val="0"/>
      <w:marRight w:val="0"/>
      <w:marTop w:val="0"/>
      <w:marBottom w:val="0"/>
      <w:divBdr>
        <w:top w:val="none" w:sz="0" w:space="0" w:color="auto"/>
        <w:left w:val="none" w:sz="0" w:space="0" w:color="auto"/>
        <w:bottom w:val="none" w:sz="0" w:space="0" w:color="auto"/>
        <w:right w:val="none" w:sz="0" w:space="0" w:color="auto"/>
      </w:divBdr>
    </w:div>
    <w:div w:id="953757345">
      <w:bodyDiv w:val="1"/>
      <w:marLeft w:val="0"/>
      <w:marRight w:val="0"/>
      <w:marTop w:val="0"/>
      <w:marBottom w:val="0"/>
      <w:divBdr>
        <w:top w:val="none" w:sz="0" w:space="0" w:color="auto"/>
        <w:left w:val="none" w:sz="0" w:space="0" w:color="auto"/>
        <w:bottom w:val="none" w:sz="0" w:space="0" w:color="auto"/>
        <w:right w:val="none" w:sz="0" w:space="0" w:color="auto"/>
      </w:divBdr>
    </w:div>
    <w:div w:id="982853800">
      <w:bodyDiv w:val="1"/>
      <w:marLeft w:val="0"/>
      <w:marRight w:val="0"/>
      <w:marTop w:val="0"/>
      <w:marBottom w:val="0"/>
      <w:divBdr>
        <w:top w:val="none" w:sz="0" w:space="0" w:color="auto"/>
        <w:left w:val="none" w:sz="0" w:space="0" w:color="auto"/>
        <w:bottom w:val="none" w:sz="0" w:space="0" w:color="auto"/>
        <w:right w:val="none" w:sz="0" w:space="0" w:color="auto"/>
      </w:divBdr>
    </w:div>
    <w:div w:id="1057631297">
      <w:bodyDiv w:val="1"/>
      <w:marLeft w:val="0"/>
      <w:marRight w:val="0"/>
      <w:marTop w:val="0"/>
      <w:marBottom w:val="0"/>
      <w:divBdr>
        <w:top w:val="none" w:sz="0" w:space="0" w:color="auto"/>
        <w:left w:val="none" w:sz="0" w:space="0" w:color="auto"/>
        <w:bottom w:val="none" w:sz="0" w:space="0" w:color="auto"/>
        <w:right w:val="none" w:sz="0" w:space="0" w:color="auto"/>
      </w:divBdr>
    </w:div>
    <w:div w:id="1159463635">
      <w:bodyDiv w:val="1"/>
      <w:marLeft w:val="0"/>
      <w:marRight w:val="0"/>
      <w:marTop w:val="0"/>
      <w:marBottom w:val="0"/>
      <w:divBdr>
        <w:top w:val="none" w:sz="0" w:space="0" w:color="auto"/>
        <w:left w:val="none" w:sz="0" w:space="0" w:color="auto"/>
        <w:bottom w:val="none" w:sz="0" w:space="0" w:color="auto"/>
        <w:right w:val="none" w:sz="0" w:space="0" w:color="auto"/>
      </w:divBdr>
    </w:div>
    <w:div w:id="1227957633">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
          <w:marLeft w:val="0"/>
          <w:marRight w:val="0"/>
          <w:marTop w:val="0"/>
          <w:marBottom w:val="0"/>
          <w:divBdr>
            <w:top w:val="none" w:sz="0" w:space="0" w:color="auto"/>
            <w:left w:val="none" w:sz="0" w:space="0" w:color="auto"/>
            <w:bottom w:val="none" w:sz="0" w:space="0" w:color="auto"/>
            <w:right w:val="none" w:sz="0" w:space="0" w:color="auto"/>
          </w:divBdr>
        </w:div>
      </w:divsChild>
    </w:div>
    <w:div w:id="1231427585">
      <w:bodyDiv w:val="1"/>
      <w:marLeft w:val="0"/>
      <w:marRight w:val="0"/>
      <w:marTop w:val="0"/>
      <w:marBottom w:val="0"/>
      <w:divBdr>
        <w:top w:val="none" w:sz="0" w:space="0" w:color="auto"/>
        <w:left w:val="none" w:sz="0" w:space="0" w:color="auto"/>
        <w:bottom w:val="none" w:sz="0" w:space="0" w:color="auto"/>
        <w:right w:val="none" w:sz="0" w:space="0" w:color="auto"/>
      </w:divBdr>
    </w:div>
    <w:div w:id="1239360831">
      <w:bodyDiv w:val="1"/>
      <w:marLeft w:val="0"/>
      <w:marRight w:val="0"/>
      <w:marTop w:val="0"/>
      <w:marBottom w:val="0"/>
      <w:divBdr>
        <w:top w:val="none" w:sz="0" w:space="0" w:color="auto"/>
        <w:left w:val="none" w:sz="0" w:space="0" w:color="auto"/>
        <w:bottom w:val="none" w:sz="0" w:space="0" w:color="auto"/>
        <w:right w:val="none" w:sz="0" w:space="0" w:color="auto"/>
      </w:divBdr>
    </w:div>
    <w:div w:id="1253203844">
      <w:bodyDiv w:val="1"/>
      <w:marLeft w:val="0"/>
      <w:marRight w:val="0"/>
      <w:marTop w:val="0"/>
      <w:marBottom w:val="0"/>
      <w:divBdr>
        <w:top w:val="none" w:sz="0" w:space="0" w:color="auto"/>
        <w:left w:val="none" w:sz="0" w:space="0" w:color="auto"/>
        <w:bottom w:val="none" w:sz="0" w:space="0" w:color="auto"/>
        <w:right w:val="none" w:sz="0" w:space="0" w:color="auto"/>
      </w:divBdr>
    </w:div>
    <w:div w:id="1484009151">
      <w:bodyDiv w:val="1"/>
      <w:marLeft w:val="0"/>
      <w:marRight w:val="0"/>
      <w:marTop w:val="0"/>
      <w:marBottom w:val="0"/>
      <w:divBdr>
        <w:top w:val="none" w:sz="0" w:space="0" w:color="auto"/>
        <w:left w:val="none" w:sz="0" w:space="0" w:color="auto"/>
        <w:bottom w:val="none" w:sz="0" w:space="0" w:color="auto"/>
        <w:right w:val="none" w:sz="0" w:space="0" w:color="auto"/>
      </w:divBdr>
    </w:div>
    <w:div w:id="1488788180">
      <w:bodyDiv w:val="1"/>
      <w:marLeft w:val="0"/>
      <w:marRight w:val="0"/>
      <w:marTop w:val="0"/>
      <w:marBottom w:val="0"/>
      <w:divBdr>
        <w:top w:val="none" w:sz="0" w:space="0" w:color="auto"/>
        <w:left w:val="none" w:sz="0" w:space="0" w:color="auto"/>
        <w:bottom w:val="none" w:sz="0" w:space="0" w:color="auto"/>
        <w:right w:val="none" w:sz="0" w:space="0" w:color="auto"/>
      </w:divBdr>
    </w:div>
    <w:div w:id="1506900175">
      <w:bodyDiv w:val="1"/>
      <w:marLeft w:val="0"/>
      <w:marRight w:val="0"/>
      <w:marTop w:val="0"/>
      <w:marBottom w:val="0"/>
      <w:divBdr>
        <w:top w:val="none" w:sz="0" w:space="0" w:color="auto"/>
        <w:left w:val="none" w:sz="0" w:space="0" w:color="auto"/>
        <w:bottom w:val="none" w:sz="0" w:space="0" w:color="auto"/>
        <w:right w:val="none" w:sz="0" w:space="0" w:color="auto"/>
      </w:divBdr>
    </w:div>
    <w:div w:id="1552770199">
      <w:bodyDiv w:val="1"/>
      <w:marLeft w:val="0"/>
      <w:marRight w:val="0"/>
      <w:marTop w:val="0"/>
      <w:marBottom w:val="0"/>
      <w:divBdr>
        <w:top w:val="none" w:sz="0" w:space="0" w:color="auto"/>
        <w:left w:val="none" w:sz="0" w:space="0" w:color="auto"/>
        <w:bottom w:val="none" w:sz="0" w:space="0" w:color="auto"/>
        <w:right w:val="none" w:sz="0" w:space="0" w:color="auto"/>
      </w:divBdr>
    </w:div>
    <w:div w:id="1576279194">
      <w:bodyDiv w:val="1"/>
      <w:marLeft w:val="0"/>
      <w:marRight w:val="0"/>
      <w:marTop w:val="0"/>
      <w:marBottom w:val="0"/>
      <w:divBdr>
        <w:top w:val="none" w:sz="0" w:space="0" w:color="auto"/>
        <w:left w:val="none" w:sz="0" w:space="0" w:color="auto"/>
        <w:bottom w:val="none" w:sz="0" w:space="0" w:color="auto"/>
        <w:right w:val="none" w:sz="0" w:space="0" w:color="auto"/>
      </w:divBdr>
    </w:div>
    <w:div w:id="1584490431">
      <w:bodyDiv w:val="1"/>
      <w:marLeft w:val="0"/>
      <w:marRight w:val="0"/>
      <w:marTop w:val="0"/>
      <w:marBottom w:val="0"/>
      <w:divBdr>
        <w:top w:val="none" w:sz="0" w:space="0" w:color="auto"/>
        <w:left w:val="none" w:sz="0" w:space="0" w:color="auto"/>
        <w:bottom w:val="none" w:sz="0" w:space="0" w:color="auto"/>
        <w:right w:val="none" w:sz="0" w:space="0" w:color="auto"/>
      </w:divBdr>
    </w:div>
    <w:div w:id="1594824149">
      <w:bodyDiv w:val="1"/>
      <w:marLeft w:val="0"/>
      <w:marRight w:val="0"/>
      <w:marTop w:val="0"/>
      <w:marBottom w:val="0"/>
      <w:divBdr>
        <w:top w:val="none" w:sz="0" w:space="0" w:color="auto"/>
        <w:left w:val="none" w:sz="0" w:space="0" w:color="auto"/>
        <w:bottom w:val="none" w:sz="0" w:space="0" w:color="auto"/>
        <w:right w:val="none" w:sz="0" w:space="0" w:color="auto"/>
      </w:divBdr>
    </w:div>
    <w:div w:id="1613126150">
      <w:bodyDiv w:val="1"/>
      <w:marLeft w:val="0"/>
      <w:marRight w:val="0"/>
      <w:marTop w:val="0"/>
      <w:marBottom w:val="0"/>
      <w:divBdr>
        <w:top w:val="none" w:sz="0" w:space="0" w:color="auto"/>
        <w:left w:val="none" w:sz="0" w:space="0" w:color="auto"/>
        <w:bottom w:val="none" w:sz="0" w:space="0" w:color="auto"/>
        <w:right w:val="none" w:sz="0" w:space="0" w:color="auto"/>
      </w:divBdr>
    </w:div>
    <w:div w:id="1720594251">
      <w:bodyDiv w:val="1"/>
      <w:marLeft w:val="0"/>
      <w:marRight w:val="0"/>
      <w:marTop w:val="0"/>
      <w:marBottom w:val="0"/>
      <w:divBdr>
        <w:top w:val="none" w:sz="0" w:space="0" w:color="auto"/>
        <w:left w:val="none" w:sz="0" w:space="0" w:color="auto"/>
        <w:bottom w:val="none" w:sz="0" w:space="0" w:color="auto"/>
        <w:right w:val="none" w:sz="0" w:space="0" w:color="auto"/>
      </w:divBdr>
    </w:div>
    <w:div w:id="1760443842">
      <w:bodyDiv w:val="1"/>
      <w:marLeft w:val="0"/>
      <w:marRight w:val="0"/>
      <w:marTop w:val="0"/>
      <w:marBottom w:val="0"/>
      <w:divBdr>
        <w:top w:val="none" w:sz="0" w:space="0" w:color="auto"/>
        <w:left w:val="none" w:sz="0" w:space="0" w:color="auto"/>
        <w:bottom w:val="none" w:sz="0" w:space="0" w:color="auto"/>
        <w:right w:val="none" w:sz="0" w:space="0" w:color="auto"/>
      </w:divBdr>
    </w:div>
    <w:div w:id="1760517757">
      <w:bodyDiv w:val="1"/>
      <w:marLeft w:val="0"/>
      <w:marRight w:val="0"/>
      <w:marTop w:val="0"/>
      <w:marBottom w:val="0"/>
      <w:divBdr>
        <w:top w:val="none" w:sz="0" w:space="0" w:color="auto"/>
        <w:left w:val="none" w:sz="0" w:space="0" w:color="auto"/>
        <w:bottom w:val="none" w:sz="0" w:space="0" w:color="auto"/>
        <w:right w:val="none" w:sz="0" w:space="0" w:color="auto"/>
      </w:divBdr>
    </w:div>
    <w:div w:id="1778212455">
      <w:bodyDiv w:val="1"/>
      <w:marLeft w:val="0"/>
      <w:marRight w:val="0"/>
      <w:marTop w:val="0"/>
      <w:marBottom w:val="0"/>
      <w:divBdr>
        <w:top w:val="none" w:sz="0" w:space="0" w:color="auto"/>
        <w:left w:val="none" w:sz="0" w:space="0" w:color="auto"/>
        <w:bottom w:val="none" w:sz="0" w:space="0" w:color="auto"/>
        <w:right w:val="none" w:sz="0" w:space="0" w:color="auto"/>
      </w:divBdr>
    </w:div>
    <w:div w:id="1793399308">
      <w:bodyDiv w:val="1"/>
      <w:marLeft w:val="0"/>
      <w:marRight w:val="0"/>
      <w:marTop w:val="0"/>
      <w:marBottom w:val="0"/>
      <w:divBdr>
        <w:top w:val="none" w:sz="0" w:space="0" w:color="auto"/>
        <w:left w:val="none" w:sz="0" w:space="0" w:color="auto"/>
        <w:bottom w:val="none" w:sz="0" w:space="0" w:color="auto"/>
        <w:right w:val="none" w:sz="0" w:space="0" w:color="auto"/>
      </w:divBdr>
    </w:div>
    <w:div w:id="1808813842">
      <w:bodyDiv w:val="1"/>
      <w:marLeft w:val="0"/>
      <w:marRight w:val="0"/>
      <w:marTop w:val="0"/>
      <w:marBottom w:val="0"/>
      <w:divBdr>
        <w:top w:val="none" w:sz="0" w:space="0" w:color="auto"/>
        <w:left w:val="none" w:sz="0" w:space="0" w:color="auto"/>
        <w:bottom w:val="none" w:sz="0" w:space="0" w:color="auto"/>
        <w:right w:val="none" w:sz="0" w:space="0" w:color="auto"/>
      </w:divBdr>
    </w:div>
    <w:div w:id="1843934040">
      <w:bodyDiv w:val="1"/>
      <w:marLeft w:val="0"/>
      <w:marRight w:val="0"/>
      <w:marTop w:val="0"/>
      <w:marBottom w:val="0"/>
      <w:divBdr>
        <w:top w:val="none" w:sz="0" w:space="0" w:color="auto"/>
        <w:left w:val="none" w:sz="0" w:space="0" w:color="auto"/>
        <w:bottom w:val="none" w:sz="0" w:space="0" w:color="auto"/>
        <w:right w:val="none" w:sz="0" w:space="0" w:color="auto"/>
      </w:divBdr>
    </w:div>
    <w:div w:id="1847934660">
      <w:bodyDiv w:val="1"/>
      <w:marLeft w:val="0"/>
      <w:marRight w:val="0"/>
      <w:marTop w:val="0"/>
      <w:marBottom w:val="0"/>
      <w:divBdr>
        <w:top w:val="none" w:sz="0" w:space="0" w:color="auto"/>
        <w:left w:val="none" w:sz="0" w:space="0" w:color="auto"/>
        <w:bottom w:val="none" w:sz="0" w:space="0" w:color="auto"/>
        <w:right w:val="none" w:sz="0" w:space="0" w:color="auto"/>
      </w:divBdr>
    </w:div>
    <w:div w:id="1849370002">
      <w:bodyDiv w:val="1"/>
      <w:marLeft w:val="0"/>
      <w:marRight w:val="0"/>
      <w:marTop w:val="0"/>
      <w:marBottom w:val="0"/>
      <w:divBdr>
        <w:top w:val="none" w:sz="0" w:space="0" w:color="auto"/>
        <w:left w:val="none" w:sz="0" w:space="0" w:color="auto"/>
        <w:bottom w:val="none" w:sz="0" w:space="0" w:color="auto"/>
        <w:right w:val="none" w:sz="0" w:space="0" w:color="auto"/>
      </w:divBdr>
    </w:div>
    <w:div w:id="1895923241">
      <w:bodyDiv w:val="1"/>
      <w:marLeft w:val="0"/>
      <w:marRight w:val="0"/>
      <w:marTop w:val="0"/>
      <w:marBottom w:val="0"/>
      <w:divBdr>
        <w:top w:val="none" w:sz="0" w:space="0" w:color="auto"/>
        <w:left w:val="none" w:sz="0" w:space="0" w:color="auto"/>
        <w:bottom w:val="none" w:sz="0" w:space="0" w:color="auto"/>
        <w:right w:val="none" w:sz="0" w:space="0" w:color="auto"/>
      </w:divBdr>
    </w:div>
    <w:div w:id="1941794655">
      <w:bodyDiv w:val="1"/>
      <w:marLeft w:val="0"/>
      <w:marRight w:val="0"/>
      <w:marTop w:val="0"/>
      <w:marBottom w:val="0"/>
      <w:divBdr>
        <w:top w:val="none" w:sz="0" w:space="0" w:color="auto"/>
        <w:left w:val="none" w:sz="0" w:space="0" w:color="auto"/>
        <w:bottom w:val="none" w:sz="0" w:space="0" w:color="auto"/>
        <w:right w:val="none" w:sz="0" w:space="0" w:color="auto"/>
      </w:divBdr>
    </w:div>
    <w:div w:id="1971668168">
      <w:bodyDiv w:val="1"/>
      <w:marLeft w:val="0"/>
      <w:marRight w:val="0"/>
      <w:marTop w:val="0"/>
      <w:marBottom w:val="0"/>
      <w:divBdr>
        <w:top w:val="none" w:sz="0" w:space="0" w:color="auto"/>
        <w:left w:val="none" w:sz="0" w:space="0" w:color="auto"/>
        <w:bottom w:val="none" w:sz="0" w:space="0" w:color="auto"/>
        <w:right w:val="none" w:sz="0" w:space="0" w:color="auto"/>
      </w:divBdr>
    </w:div>
    <w:div w:id="2039743256">
      <w:bodyDiv w:val="1"/>
      <w:marLeft w:val="0"/>
      <w:marRight w:val="0"/>
      <w:marTop w:val="0"/>
      <w:marBottom w:val="0"/>
      <w:divBdr>
        <w:top w:val="none" w:sz="0" w:space="0" w:color="auto"/>
        <w:left w:val="none" w:sz="0" w:space="0" w:color="auto"/>
        <w:bottom w:val="none" w:sz="0" w:space="0" w:color="auto"/>
        <w:right w:val="none" w:sz="0" w:space="0" w:color="auto"/>
      </w:divBdr>
    </w:div>
    <w:div w:id="2105298356">
      <w:bodyDiv w:val="1"/>
      <w:marLeft w:val="0"/>
      <w:marRight w:val="0"/>
      <w:marTop w:val="0"/>
      <w:marBottom w:val="0"/>
      <w:divBdr>
        <w:top w:val="none" w:sz="0" w:space="0" w:color="auto"/>
        <w:left w:val="none" w:sz="0" w:space="0" w:color="auto"/>
        <w:bottom w:val="none" w:sz="0" w:space="0" w:color="auto"/>
        <w:right w:val="none" w:sz="0" w:space="0" w:color="auto"/>
      </w:divBdr>
    </w:div>
    <w:div w:id="21364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b.carruth@nfu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arruth\AppData\Roaming\Microsoft\Templates\News%20Releas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630DB-A357-44AC-9189-77FAD706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2015.dotx</Template>
  <TotalTime>0</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vt:lpstr>
    </vt:vector>
  </TitlesOfParts>
  <Company>NFUS</Company>
  <LinksUpToDate>false</LinksUpToDate>
  <CharactersWithSpaces>2630</CharactersWithSpaces>
  <SharedDoc>false</SharedDoc>
  <HLinks>
    <vt:vector size="18" baseType="variant">
      <vt:variant>
        <vt:i4>1966173</vt:i4>
      </vt:variant>
      <vt:variant>
        <vt:i4>6</vt:i4>
      </vt:variant>
      <vt:variant>
        <vt:i4>0</vt:i4>
      </vt:variant>
      <vt:variant>
        <vt:i4>5</vt:i4>
      </vt:variant>
      <vt:variant>
        <vt:lpwstr>https://www.ruralpayments.org/publicsite/futures/topics/all-schemes/scottish-upland-sheep-support-scheme/scottish-upland-sheep-support-scheme-full-guidance/</vt:lpwstr>
      </vt:variant>
      <vt:variant>
        <vt:lpwstr/>
      </vt:variant>
      <vt:variant>
        <vt:i4>4915203</vt:i4>
      </vt:variant>
      <vt:variant>
        <vt:i4>3</vt:i4>
      </vt:variant>
      <vt:variant>
        <vt:i4>0</vt:i4>
      </vt:variant>
      <vt:variant>
        <vt:i4>5</vt:i4>
      </vt:variant>
      <vt:variant>
        <vt:lpwstr>https://www.nfus.org.uk/nfuscontent/business-guides/17515/scottish-upland-sheep-support-scheme-susss-2019-application</vt:lpwstr>
      </vt:variant>
      <vt:variant>
        <vt:lpwstr/>
      </vt:variant>
      <vt:variant>
        <vt:i4>4522104</vt:i4>
      </vt:variant>
      <vt:variant>
        <vt:i4>0</vt:i4>
      </vt:variant>
      <vt:variant>
        <vt:i4>0</vt:i4>
      </vt:variant>
      <vt:variant>
        <vt:i4>5</vt:i4>
      </vt:variant>
      <vt:variant>
        <vt:lpwstr>mailto:douglas.ross@nfus.org.uk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Ruth McClean</dc:creator>
  <cp:keywords/>
  <dc:description/>
  <cp:lastModifiedBy>Andrew Baird</cp:lastModifiedBy>
  <cp:revision>2</cp:revision>
  <cp:lastPrinted>2017-08-09T13:22:00Z</cp:lastPrinted>
  <dcterms:created xsi:type="dcterms:W3CDTF">2023-06-14T12:37:00Z</dcterms:created>
  <dcterms:modified xsi:type="dcterms:W3CDTF">2023-06-14T12:37:00Z</dcterms:modified>
</cp:coreProperties>
</file>